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C8676" w14:textId="77777777" w:rsidR="003A3463" w:rsidRPr="00410C34" w:rsidRDefault="003A3463" w:rsidP="003A3463">
      <w:pPr>
        <w:pBdr>
          <w:bottom w:val="single" w:sz="6" w:space="1" w:color="auto"/>
        </w:pBdr>
        <w:spacing w:after="120"/>
        <w:jc w:val="center"/>
        <w:rPr>
          <w:rFonts w:ascii="Arial" w:hAnsi="Arial" w:cs="Arial"/>
          <w:color w:val="002060"/>
          <w:sz w:val="28"/>
        </w:rPr>
      </w:pPr>
      <w:r w:rsidRPr="00B10492">
        <w:rPr>
          <w:rFonts w:ascii="Arial" w:hAnsi="Arial" w:cs="Arial"/>
          <w:noProof/>
          <w:color w:val="002060"/>
          <w:sz w:val="44"/>
        </w:rPr>
        <w:drawing>
          <wp:anchor distT="0" distB="0" distL="114300" distR="114300" simplePos="0" relativeHeight="251658240" behindDoc="0" locked="0" layoutInCell="1" allowOverlap="1" wp14:anchorId="4A674DE9" wp14:editId="7824CEA4">
            <wp:simplePos x="1091821" y="914400"/>
            <wp:positionH relativeFrom="margin">
              <wp:align>left</wp:align>
            </wp:positionH>
            <wp:positionV relativeFrom="margin">
              <wp:align>top</wp:align>
            </wp:positionV>
            <wp:extent cx="927735" cy="902335"/>
            <wp:effectExtent l="0" t="0" r="571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207" cy="920041"/>
                    </a:xfrm>
                    <a:prstGeom prst="rect">
                      <a:avLst/>
                    </a:prstGeom>
                    <a:noFill/>
                  </pic:spPr>
                </pic:pic>
              </a:graphicData>
            </a:graphic>
            <wp14:sizeRelH relativeFrom="margin">
              <wp14:pctWidth>0</wp14:pctWidth>
            </wp14:sizeRelH>
            <wp14:sizeRelV relativeFrom="margin">
              <wp14:pctHeight>0</wp14:pctHeight>
            </wp14:sizeRelV>
          </wp:anchor>
        </w:drawing>
      </w:r>
      <w:r w:rsidRPr="00B10492">
        <w:rPr>
          <w:rFonts w:ascii="Arial" w:hAnsi="Arial" w:cs="Arial"/>
          <w:color w:val="002060"/>
          <w:sz w:val="44"/>
        </w:rPr>
        <w:t>1875-2025</w:t>
      </w:r>
    </w:p>
    <w:p w14:paraId="5C2F23BF" w14:textId="77777777" w:rsidR="003A3463" w:rsidRPr="00410C34" w:rsidRDefault="003A3463" w:rsidP="003A3463">
      <w:pPr>
        <w:pBdr>
          <w:bottom w:val="single" w:sz="6" w:space="1" w:color="auto"/>
        </w:pBdr>
        <w:spacing w:after="120"/>
        <w:rPr>
          <w:rFonts w:ascii="Arial" w:hAnsi="Arial" w:cs="Arial"/>
          <w:color w:val="002060"/>
          <w:sz w:val="28"/>
        </w:rPr>
      </w:pPr>
      <w:r w:rsidRPr="00410C34">
        <w:rPr>
          <w:rFonts w:ascii="Arial" w:hAnsi="Arial" w:cs="Arial"/>
          <w:color w:val="002060"/>
          <w:sz w:val="28"/>
        </w:rPr>
        <w:t>150 años de la 1ª EXPEDICIÓN MISIONERA SALESIANA</w:t>
      </w:r>
    </w:p>
    <w:p w14:paraId="177B5026" w14:textId="77777777" w:rsidR="003A3463" w:rsidRPr="00C90F36" w:rsidRDefault="003A3463" w:rsidP="003A3463">
      <w:pPr>
        <w:pStyle w:val="Prrafodelista"/>
        <w:spacing w:after="120"/>
        <w:jc w:val="center"/>
        <w:rPr>
          <w:rFonts w:ascii="Arial" w:hAnsi="Arial" w:cs="Arial"/>
          <w:sz w:val="28"/>
          <w:lang w:val="es-EC"/>
        </w:rPr>
      </w:pPr>
      <w:r w:rsidRPr="00C90F36">
        <w:rPr>
          <w:rFonts w:ascii="Arial" w:hAnsi="Arial" w:cs="Arial"/>
          <w:color w:val="002060"/>
          <w:sz w:val="28"/>
          <w:lang w:val="es-EC"/>
        </w:rPr>
        <w:t>Pistas para meditar</w:t>
      </w:r>
    </w:p>
    <w:p w14:paraId="70BE7BA6" w14:textId="77777777" w:rsidR="003A3463" w:rsidRPr="00C90F36" w:rsidRDefault="003A3463" w:rsidP="003A3463">
      <w:pPr>
        <w:pStyle w:val="Prrafodelista"/>
        <w:rPr>
          <w:rFonts w:ascii="Arial" w:hAnsi="Arial" w:cs="Arial"/>
          <w:lang w:val="es-EC"/>
        </w:rPr>
      </w:pPr>
    </w:p>
    <w:p w14:paraId="51281F88" w14:textId="77777777" w:rsidR="00C90F36" w:rsidRPr="00931128" w:rsidRDefault="00C90F36" w:rsidP="00C90F36">
      <w:pPr>
        <w:jc w:val="center"/>
        <w:rPr>
          <w:b/>
          <w:sz w:val="36"/>
          <w:lang w:val="es-EC"/>
        </w:rPr>
      </w:pPr>
      <w:r w:rsidRPr="00931128">
        <w:rPr>
          <w:b/>
          <w:color w:val="FF0000"/>
          <w:sz w:val="44"/>
          <w:lang w:val="es-EC"/>
        </w:rPr>
        <w:t>R</w:t>
      </w:r>
      <w:r w:rsidRPr="00931128">
        <w:rPr>
          <w:b/>
          <w:sz w:val="36"/>
          <w:lang w:val="es-EC"/>
        </w:rPr>
        <w:t xml:space="preserve">ECONOCER – </w:t>
      </w:r>
      <w:r w:rsidRPr="00931128">
        <w:rPr>
          <w:b/>
          <w:color w:val="FF0000"/>
          <w:sz w:val="44"/>
          <w:lang w:val="es-EC"/>
        </w:rPr>
        <w:t>R</w:t>
      </w:r>
      <w:r w:rsidRPr="00931128">
        <w:rPr>
          <w:b/>
          <w:sz w:val="36"/>
          <w:lang w:val="es-EC"/>
        </w:rPr>
        <w:t xml:space="preserve">EPENSAR - </w:t>
      </w:r>
      <w:r w:rsidRPr="00931128">
        <w:rPr>
          <w:b/>
          <w:color w:val="FF0000"/>
          <w:sz w:val="44"/>
          <w:lang w:val="es-EC"/>
        </w:rPr>
        <w:t>R</w:t>
      </w:r>
      <w:r>
        <w:rPr>
          <w:b/>
          <w:sz w:val="36"/>
          <w:lang w:val="es-EC"/>
        </w:rPr>
        <w:t>ELANZAR</w:t>
      </w:r>
    </w:p>
    <w:p w14:paraId="44ACC390" w14:textId="0E799A93" w:rsidR="0060182E" w:rsidRPr="0060182E" w:rsidRDefault="0060182E" w:rsidP="0060182E">
      <w:pPr>
        <w:jc w:val="center"/>
        <w:rPr>
          <w:rFonts w:cstheme="minorHAnsi"/>
          <w:b/>
          <w:sz w:val="36"/>
          <w:lang w:val="es-EC"/>
        </w:rPr>
      </w:pPr>
      <w:bookmarkStart w:id="0" w:name="_GoBack"/>
      <w:bookmarkEnd w:id="0"/>
      <w:r w:rsidRPr="0060182E">
        <w:rPr>
          <w:rFonts w:cstheme="minorHAnsi"/>
          <w:b/>
          <w:sz w:val="36"/>
          <w:lang w:val="es-EC"/>
        </w:rPr>
        <w:t xml:space="preserve">TEMA </w:t>
      </w:r>
      <w:r>
        <w:rPr>
          <w:rFonts w:cstheme="minorHAnsi"/>
          <w:b/>
          <w:sz w:val="36"/>
          <w:lang w:val="es-EC"/>
        </w:rPr>
        <w:t>4</w:t>
      </w:r>
      <w:r w:rsidRPr="0060182E">
        <w:rPr>
          <w:rFonts w:cstheme="minorHAnsi"/>
          <w:b/>
          <w:sz w:val="36"/>
          <w:lang w:val="es-EC"/>
        </w:rPr>
        <w:t>: Conformación de la 1ª expedición misionera</w:t>
      </w:r>
    </w:p>
    <w:p w14:paraId="32D73E42" w14:textId="0578BB13" w:rsidR="0060182E" w:rsidRDefault="0013578F" w:rsidP="00DC2064">
      <w:pPr>
        <w:spacing w:after="0"/>
        <w:jc w:val="center"/>
        <w:rPr>
          <w:rFonts w:ascii="Antique Olive Roman" w:hAnsi="Antique Olive Roman" w:cstheme="minorHAnsi"/>
        </w:rPr>
      </w:pPr>
      <w:r>
        <w:rPr>
          <w:rFonts w:ascii="Antique Olive Roman" w:hAnsi="Antique Olive Roman" w:cstheme="minorHAnsi"/>
        </w:rPr>
        <w:t>Más allá de</w:t>
      </w:r>
      <w:r w:rsidR="00CC5CB6">
        <w:rPr>
          <w:rFonts w:ascii="Antique Olive Roman" w:hAnsi="Antique Olive Roman" w:cstheme="minorHAnsi"/>
        </w:rPr>
        <w:t xml:space="preserve"> la parte ya civilizada hay todavía extensiones de superficie interminables habitadas por pueblos indígenas, entre los cuales el celo de los Salesianos con la gracia del Señor puede ser ejercitado</w:t>
      </w:r>
    </w:p>
    <w:p w14:paraId="693E2EBF" w14:textId="7905E3C7" w:rsidR="00DC2064" w:rsidRPr="00CC5CB6" w:rsidRDefault="00CC5CB6" w:rsidP="0060182E">
      <w:pPr>
        <w:jc w:val="center"/>
        <w:rPr>
          <w:rFonts w:ascii="Antique Olive Roman" w:hAnsi="Antique Olive Roman" w:cstheme="minorHAnsi"/>
          <w:sz w:val="18"/>
          <w:lang w:val="es-EC"/>
        </w:rPr>
      </w:pPr>
      <w:r w:rsidRPr="00CC5CB6">
        <w:rPr>
          <w:rFonts w:ascii="Antique Olive Roman" w:hAnsi="Antique Olive Roman" w:cstheme="minorHAnsi"/>
          <w:sz w:val="18"/>
          <w:lang w:val="es-EC"/>
        </w:rPr>
        <w:t>Carta don Bosco “A los</w:t>
      </w:r>
      <w:r>
        <w:rPr>
          <w:rFonts w:ascii="Antique Olive Roman" w:hAnsi="Antique Olive Roman" w:cstheme="minorHAnsi"/>
          <w:sz w:val="18"/>
          <w:lang w:val="es-EC"/>
        </w:rPr>
        <w:t xml:space="preserve"> Socios salesianos”. 5 febrero 1875</w:t>
      </w:r>
    </w:p>
    <w:p w14:paraId="067C46BE" w14:textId="77777777" w:rsidR="0060182E" w:rsidRPr="002E2950" w:rsidRDefault="0060182E" w:rsidP="0060182E">
      <w:pPr>
        <w:jc w:val="center"/>
        <w:rPr>
          <w:rFonts w:ascii="Antique Olive Roman" w:hAnsi="Antique Olive Roman" w:cstheme="minorHAnsi"/>
          <w:lang w:val="es-EC"/>
        </w:rPr>
      </w:pPr>
      <w:r w:rsidRPr="002E2950">
        <w:rPr>
          <w:rFonts w:ascii="Antique Olive Roman" w:hAnsi="Antique Olive Roman" w:cstheme="minorHAnsi"/>
          <w:lang w:val="es-EC"/>
        </w:rPr>
        <w:t>............................................</w:t>
      </w:r>
    </w:p>
    <w:p w14:paraId="68B2958D" w14:textId="3BCCFB1C" w:rsidR="0060182E" w:rsidRDefault="00895E5D" w:rsidP="00DC2064">
      <w:pPr>
        <w:spacing w:after="0"/>
        <w:jc w:val="center"/>
        <w:rPr>
          <w:rFonts w:ascii="Antique Olive Roman" w:hAnsi="Antique Olive Roman" w:cstheme="minorHAnsi"/>
        </w:rPr>
      </w:pPr>
      <w:r>
        <w:rPr>
          <w:rFonts w:ascii="Antique Olive Roman" w:hAnsi="Antique Olive Roman" w:cstheme="minorHAnsi"/>
        </w:rPr>
        <w:t xml:space="preserve">Se necesitan predicadores… profesores… músicos… quien conduzca las ovejas a los pastos… personas para todos los quehaceres de la casa… </w:t>
      </w:r>
      <w:r w:rsidRPr="00895E5D">
        <w:rPr>
          <w:rFonts w:ascii="Antique Olive Roman" w:hAnsi="Antique Olive Roman" w:cstheme="minorHAnsi"/>
        </w:rPr>
        <w:t>Mas, por ahora, no encuentran este misionero</w:t>
      </w:r>
      <w:r>
        <w:rPr>
          <w:rFonts w:ascii="Antique Olive Roman" w:hAnsi="Antique Olive Roman" w:cstheme="minorHAnsi"/>
        </w:rPr>
        <w:t xml:space="preserve">… </w:t>
      </w:r>
      <w:r w:rsidRPr="00895E5D">
        <w:rPr>
          <w:rFonts w:ascii="Antique Olive Roman" w:hAnsi="Antique Olive Roman" w:cstheme="minorHAnsi"/>
        </w:rPr>
        <w:t>Llenémonos, pues, de valor y busquemos todas las formas para prepararnos a ir a hacer el bien por aquellas tierras.</w:t>
      </w:r>
    </w:p>
    <w:p w14:paraId="40DE1482" w14:textId="30EE340E" w:rsidR="00DC2064" w:rsidRPr="00DC2064" w:rsidRDefault="003B7511" w:rsidP="0060182E">
      <w:pPr>
        <w:jc w:val="center"/>
        <w:rPr>
          <w:rFonts w:ascii="Antique Olive Roman" w:hAnsi="Antique Olive Roman" w:cstheme="minorHAnsi"/>
          <w:sz w:val="18"/>
          <w:lang w:val="es-EC"/>
        </w:rPr>
      </w:pPr>
      <w:r>
        <w:rPr>
          <w:rFonts w:ascii="Antique Olive Roman" w:hAnsi="Antique Olive Roman" w:cstheme="minorHAnsi"/>
          <w:sz w:val="18"/>
          <w:lang w:val="es-EC"/>
        </w:rPr>
        <w:t>Buenas Noches de d</w:t>
      </w:r>
      <w:r w:rsidR="00895E5D">
        <w:rPr>
          <w:rFonts w:ascii="Antique Olive Roman" w:hAnsi="Antique Olive Roman" w:cstheme="minorHAnsi"/>
          <w:sz w:val="18"/>
          <w:lang w:val="es-EC"/>
        </w:rPr>
        <w:t>on Bosco</w:t>
      </w:r>
      <w:r>
        <w:rPr>
          <w:rFonts w:ascii="Antique Olive Roman" w:hAnsi="Antique Olive Roman" w:cstheme="minorHAnsi"/>
          <w:sz w:val="18"/>
          <w:lang w:val="es-EC"/>
        </w:rPr>
        <w:t>. 12 mayo 1875.</w:t>
      </w:r>
      <w:r w:rsidR="00895E5D">
        <w:rPr>
          <w:rFonts w:ascii="Antique Olive Roman" w:hAnsi="Antique Olive Roman" w:cstheme="minorHAnsi"/>
          <w:sz w:val="18"/>
          <w:lang w:val="es-EC"/>
        </w:rPr>
        <w:t xml:space="preserve"> </w:t>
      </w:r>
      <w:proofErr w:type="spellStart"/>
      <w:r w:rsidR="00895E5D">
        <w:rPr>
          <w:rFonts w:ascii="Antique Olive Roman" w:hAnsi="Antique Olive Roman" w:cstheme="minorHAnsi"/>
          <w:sz w:val="18"/>
          <w:lang w:val="es-EC"/>
        </w:rPr>
        <w:t>MBe</w:t>
      </w:r>
      <w:proofErr w:type="spellEnd"/>
      <w:r w:rsidR="00895E5D">
        <w:rPr>
          <w:rFonts w:ascii="Antique Olive Roman" w:hAnsi="Antique Olive Roman" w:cstheme="minorHAnsi"/>
          <w:sz w:val="18"/>
          <w:lang w:val="es-EC"/>
        </w:rPr>
        <w:t xml:space="preserve"> 11,131</w:t>
      </w:r>
    </w:p>
    <w:p w14:paraId="26203AB6" w14:textId="77777777" w:rsidR="0060182E" w:rsidRPr="00E254CC" w:rsidRDefault="0060182E" w:rsidP="0060182E">
      <w:pPr>
        <w:pStyle w:val="Prrafodelista"/>
        <w:numPr>
          <w:ilvl w:val="0"/>
          <w:numId w:val="3"/>
        </w:numPr>
        <w:jc w:val="both"/>
        <w:rPr>
          <w:rFonts w:cstheme="minorHAnsi"/>
          <w:b/>
        </w:rPr>
      </w:pPr>
      <w:r w:rsidRPr="00E254CC">
        <w:rPr>
          <w:rFonts w:cstheme="minorHAnsi"/>
          <w:b/>
        </w:rPr>
        <w:t>ALGUNAS REFLEXIONES HISTÓRICO-CRÍTICAS</w:t>
      </w:r>
    </w:p>
    <w:p w14:paraId="3D790E97" w14:textId="740F8804" w:rsidR="0060182E" w:rsidRDefault="00F86263" w:rsidP="00F86263">
      <w:pPr>
        <w:ind w:firstLine="708"/>
        <w:jc w:val="both"/>
        <w:rPr>
          <w:rFonts w:cstheme="minorHAnsi"/>
        </w:rPr>
      </w:pPr>
      <w:r>
        <w:rPr>
          <w:rFonts w:cstheme="minorHAnsi"/>
        </w:rPr>
        <w:t xml:space="preserve">Es necesario situarse entre 1873 y 1876, tres años de la vida de don Bosco muy especiales, pues en estos años escribió las </w:t>
      </w:r>
      <w:r>
        <w:rPr>
          <w:rFonts w:cstheme="minorHAnsi"/>
          <w:i/>
        </w:rPr>
        <w:t>Memorias del Oratorio de San Francisco de Sales</w:t>
      </w:r>
      <w:r>
        <w:rPr>
          <w:rFonts w:cstheme="minorHAnsi"/>
        </w:rPr>
        <w:t>; donde se está en los años de la expansión</w:t>
      </w:r>
      <w:r w:rsidR="00FE2B7B">
        <w:rPr>
          <w:rFonts w:cstheme="minorHAnsi"/>
        </w:rPr>
        <w:t xml:space="preserve">, de la solidificación de las fundaciones. Nos encontramos un don Bosco que ha repensado su vida y lo plasma por escrito, nos deja sus convicciones de fe, sus grandes motivaciones. Por eso al inicio de las </w:t>
      </w:r>
      <w:r w:rsidR="00FE2B7B">
        <w:rPr>
          <w:rFonts w:cstheme="minorHAnsi"/>
          <w:i/>
        </w:rPr>
        <w:t>Memorias del Oratorio</w:t>
      </w:r>
      <w:r w:rsidR="00FE2B7B">
        <w:rPr>
          <w:rFonts w:cstheme="minorHAnsi"/>
        </w:rPr>
        <w:t>, escribe: “Como Dios, él mismo, ha guiado cada cosa en cada momento”</w:t>
      </w:r>
      <w:r w:rsidR="00FE2B7B">
        <w:rPr>
          <w:rStyle w:val="Refdenotaalpie"/>
          <w:rFonts w:cstheme="minorHAnsi"/>
        </w:rPr>
        <w:footnoteReference w:id="2"/>
      </w:r>
      <w:r w:rsidR="00FE2B7B">
        <w:rPr>
          <w:rFonts w:cstheme="minorHAnsi"/>
        </w:rPr>
        <w:t>.</w:t>
      </w:r>
      <w:r w:rsidR="008C7A63">
        <w:rPr>
          <w:rFonts w:cstheme="minorHAnsi"/>
        </w:rPr>
        <w:t xml:space="preserve"> Esta profunda y grande convicción de fe lo acompañó en medio de todos los problemas que implicó la resolución de la Primera Expedición Misionera, con tantos detalles que habrían desgastado a cualquiera.</w:t>
      </w:r>
    </w:p>
    <w:p w14:paraId="12E206FA" w14:textId="43B140A0" w:rsidR="000A39D9" w:rsidRDefault="000A39D9" w:rsidP="00F86263">
      <w:pPr>
        <w:ind w:firstLine="708"/>
        <w:jc w:val="both"/>
        <w:rPr>
          <w:rFonts w:cstheme="minorHAnsi"/>
        </w:rPr>
      </w:pPr>
      <w:r>
        <w:rPr>
          <w:rFonts w:cstheme="minorHAnsi"/>
        </w:rPr>
        <w:t>Acerca de cómo se dio la invitación y la aceptación se podría citar muchísimas cartas, pero siendo más sintéticos, sobre todo durante 1874 hubo mucha relación epistolar. Una fecha muy significativa, que marca el final de cartas que van y vienen, es sin duda el 22 de diciembre de dicho año. “</w:t>
      </w:r>
      <w:r w:rsidRPr="000A39D9">
        <w:rPr>
          <w:rFonts w:cstheme="minorHAnsi"/>
        </w:rPr>
        <w:t xml:space="preserve">Recibidas cartas de </w:t>
      </w:r>
      <w:proofErr w:type="spellStart"/>
      <w:r w:rsidRPr="000A39D9">
        <w:rPr>
          <w:rFonts w:cstheme="minorHAnsi"/>
        </w:rPr>
        <w:t>mons.</w:t>
      </w:r>
      <w:proofErr w:type="spellEnd"/>
      <w:r w:rsidRPr="000A39D9">
        <w:rPr>
          <w:rFonts w:cstheme="minorHAnsi"/>
        </w:rPr>
        <w:t xml:space="preserve"> Espinosa, secretario del arzobispo de Buenos Aires y de don </w:t>
      </w:r>
      <w:proofErr w:type="spellStart"/>
      <w:r w:rsidRPr="000A39D9">
        <w:rPr>
          <w:rFonts w:cstheme="minorHAnsi"/>
        </w:rPr>
        <w:t>Ceccarelli</w:t>
      </w:r>
      <w:proofErr w:type="spellEnd"/>
      <w:r w:rsidRPr="000A39D9">
        <w:rPr>
          <w:rFonts w:cstheme="minorHAnsi"/>
        </w:rPr>
        <w:t>, párroco de San Nicolás de los Arroyos [MB 10, 1193], don Bosco esa misma noche presenta el proyecto de actuación al Capítulo Superior para su aprobación</w:t>
      </w:r>
      <w:r>
        <w:rPr>
          <w:rFonts w:cstheme="minorHAnsi"/>
        </w:rPr>
        <w:t>”</w:t>
      </w:r>
      <w:r>
        <w:rPr>
          <w:rStyle w:val="Refdenotaalpie"/>
          <w:rFonts w:cstheme="minorHAnsi"/>
        </w:rPr>
        <w:footnoteReference w:id="3"/>
      </w:r>
      <w:r w:rsidRPr="000A39D9">
        <w:rPr>
          <w:rFonts w:cstheme="minorHAnsi"/>
        </w:rPr>
        <w:t>.</w:t>
      </w:r>
      <w:r w:rsidR="00016DD9">
        <w:rPr>
          <w:rFonts w:cstheme="minorHAnsi"/>
        </w:rPr>
        <w:t xml:space="preserve"> Apenas tres días después, el 25 de diciembre, don Bosco contesta, y manda una carta a </w:t>
      </w:r>
      <w:r w:rsidR="00016DD9" w:rsidRPr="00016DD9">
        <w:rPr>
          <w:rFonts w:cstheme="minorHAnsi"/>
        </w:rPr>
        <w:t>los miembros de la Comisión fundadora para el colegio de San Nicolás</w:t>
      </w:r>
      <w:r w:rsidR="00016DD9">
        <w:rPr>
          <w:rFonts w:cstheme="minorHAnsi"/>
        </w:rPr>
        <w:t>.</w:t>
      </w:r>
      <w:r w:rsidR="00016DD9" w:rsidRPr="00016DD9">
        <w:t xml:space="preserve"> </w:t>
      </w:r>
      <w:r w:rsidR="00095208">
        <w:t>Y aunque el colegio estaba dedicado principalmente a niños que sus padres podían pagar una colegiatura; sin embargo, e</w:t>
      </w:r>
      <w:r w:rsidR="00016DD9" w:rsidRPr="00016DD9">
        <w:rPr>
          <w:rFonts w:cstheme="minorHAnsi"/>
        </w:rPr>
        <w:t xml:space="preserve">l fundador </w:t>
      </w:r>
      <w:r w:rsidR="00095208">
        <w:rPr>
          <w:rFonts w:cstheme="minorHAnsi"/>
        </w:rPr>
        <w:t xml:space="preserve">aceptaba, y </w:t>
      </w:r>
      <w:r w:rsidR="00016DD9" w:rsidRPr="00016DD9">
        <w:rPr>
          <w:rFonts w:cstheme="minorHAnsi"/>
        </w:rPr>
        <w:t>salvaba así, ante todo, la prioridad de la misión educativa, para sus hijos</w:t>
      </w:r>
      <w:r w:rsidR="00095208">
        <w:rPr>
          <w:rFonts w:cstheme="minorHAnsi"/>
        </w:rPr>
        <w:t>; aunque, n</w:t>
      </w:r>
      <w:r w:rsidR="00016DD9" w:rsidRPr="00016DD9">
        <w:rPr>
          <w:rFonts w:cstheme="minorHAnsi"/>
        </w:rPr>
        <w:t xml:space="preserve">o había alusión alguna ni </w:t>
      </w:r>
      <w:r w:rsidR="00016DD9" w:rsidRPr="00016DD9">
        <w:rPr>
          <w:rFonts w:cstheme="minorHAnsi"/>
        </w:rPr>
        <w:lastRenderedPageBreak/>
        <w:t xml:space="preserve">a los emigrantes ni a las misiones patagónicas. [Cfr. también </w:t>
      </w:r>
      <w:proofErr w:type="spellStart"/>
      <w:r w:rsidR="00016DD9" w:rsidRPr="00016DD9">
        <w:rPr>
          <w:rFonts w:cstheme="minorHAnsi"/>
        </w:rPr>
        <w:t>MBe</w:t>
      </w:r>
      <w:proofErr w:type="spellEnd"/>
      <w:r w:rsidR="00016DD9" w:rsidRPr="00016DD9">
        <w:rPr>
          <w:rFonts w:cstheme="minorHAnsi"/>
        </w:rPr>
        <w:t xml:space="preserve"> 10, 1198]</w:t>
      </w:r>
      <w:r w:rsidR="00095208">
        <w:rPr>
          <w:rFonts w:cstheme="minorHAnsi"/>
        </w:rPr>
        <w:t>.</w:t>
      </w:r>
      <w:r w:rsidR="00016DD9" w:rsidRPr="00016DD9">
        <w:rPr>
          <w:rFonts w:cstheme="minorHAnsi"/>
        </w:rPr>
        <w:t xml:space="preserve"> </w:t>
      </w:r>
      <w:r w:rsidR="00095208">
        <w:rPr>
          <w:rFonts w:cstheme="minorHAnsi"/>
        </w:rPr>
        <w:t>“</w:t>
      </w:r>
      <w:r w:rsidR="00095208" w:rsidRPr="00095208">
        <w:rPr>
          <w:rFonts w:cstheme="minorHAnsi"/>
        </w:rPr>
        <w:t>Pero como el fin principal de la Congregación Salesiana es el cuidado de los jóvenes pobres y en peligro, yo espero que los Salesianos estarán, también libres de poder hacer la escuela nocturna para estos, reunirlos en los días festivos en algún lugar ameno de recreación, y mientras instruirlos en las cosas de religión</w:t>
      </w:r>
      <w:r w:rsidR="00095208">
        <w:rPr>
          <w:rFonts w:cstheme="minorHAnsi"/>
        </w:rPr>
        <w:t>”</w:t>
      </w:r>
      <w:r w:rsidR="002C3051">
        <w:rPr>
          <w:rStyle w:val="Refdenotaalpie"/>
          <w:rFonts w:cstheme="minorHAnsi"/>
        </w:rPr>
        <w:footnoteReference w:id="4"/>
      </w:r>
      <w:r w:rsidR="00095208" w:rsidRPr="00095208">
        <w:rPr>
          <w:rFonts w:cstheme="minorHAnsi"/>
        </w:rPr>
        <w:t>.</w:t>
      </w:r>
    </w:p>
    <w:p w14:paraId="020901FC" w14:textId="78832189" w:rsidR="00775E17" w:rsidRDefault="00775E17" w:rsidP="00F86263">
      <w:pPr>
        <w:ind w:firstLine="708"/>
        <w:jc w:val="both"/>
        <w:rPr>
          <w:rFonts w:cstheme="minorHAnsi"/>
        </w:rPr>
      </w:pPr>
      <w:r>
        <w:rPr>
          <w:rFonts w:cstheme="minorHAnsi"/>
        </w:rPr>
        <w:t>No tenía mucho de haber iniciado el nuevo año, cuando don Bosco envía una circular “A los Socios salesianos”, fechada el 5 de febrero del 1875</w:t>
      </w:r>
      <w:r w:rsidR="000E51A2">
        <w:rPr>
          <w:rFonts w:cstheme="minorHAnsi"/>
        </w:rPr>
        <w:t xml:space="preserve">, invitando al discernimiento, a la voluntad libre para participar en la primera expedición misionera: “/…/ </w:t>
      </w:r>
      <w:r w:rsidR="000E51A2" w:rsidRPr="000E51A2">
        <w:rPr>
          <w:rFonts w:cstheme="minorHAnsi"/>
        </w:rPr>
        <w:t>tratándose de preparar el personal a enviar para hacer esta primera experiencia, deseo que la elección de los socios que hayan de ir no sea por obediencia sino por su propia opción completamente libre</w:t>
      </w:r>
      <w:r w:rsidR="000E51A2">
        <w:rPr>
          <w:rFonts w:cstheme="minorHAnsi"/>
        </w:rPr>
        <w:t xml:space="preserve"> /…/”</w:t>
      </w:r>
      <w:r w:rsidR="000E51A2">
        <w:rPr>
          <w:rStyle w:val="Refdenotaalpie"/>
          <w:rFonts w:cstheme="minorHAnsi"/>
        </w:rPr>
        <w:footnoteReference w:id="5"/>
      </w:r>
      <w:r w:rsidR="000E51A2">
        <w:rPr>
          <w:rFonts w:cstheme="minorHAnsi"/>
        </w:rPr>
        <w:t>. “La idea de ir a evangelizar a las gentes despertó un gran entusiasmo entre los salesianos. Muchos se mostraron disponibles y desearon ser mandados a América”</w:t>
      </w:r>
      <w:r w:rsidR="000E51A2">
        <w:rPr>
          <w:rStyle w:val="Refdenotaalpie"/>
          <w:rFonts w:cstheme="minorHAnsi"/>
        </w:rPr>
        <w:footnoteReference w:id="6"/>
      </w:r>
      <w:r w:rsidR="000E51A2">
        <w:rPr>
          <w:rFonts w:cstheme="minorHAnsi"/>
        </w:rPr>
        <w:t>.</w:t>
      </w:r>
    </w:p>
    <w:p w14:paraId="59AA87BE" w14:textId="4995EE6A" w:rsidR="006B2261" w:rsidRDefault="006B2261" w:rsidP="00F86263">
      <w:pPr>
        <w:ind w:firstLine="708"/>
        <w:jc w:val="both"/>
        <w:rPr>
          <w:rFonts w:cstheme="minorHAnsi"/>
        </w:rPr>
      </w:pPr>
      <w:r>
        <w:rPr>
          <w:rFonts w:cstheme="minorHAnsi"/>
        </w:rPr>
        <w:t xml:space="preserve">Podría decirse que todo el año 1875 fueron una sucesión de hechos fortuitos, por pura casualidad; sin embargo, para don Bosco la lectura es diversa, es “Dios mismo quien ha guiado cada cosa en cada momento”, como lo expresó desde el inicio en sus </w:t>
      </w:r>
      <w:r>
        <w:rPr>
          <w:rFonts w:cstheme="minorHAnsi"/>
          <w:i/>
        </w:rPr>
        <w:t>Memorias del Oratorio</w:t>
      </w:r>
      <w:r>
        <w:rPr>
          <w:rFonts w:cstheme="minorHAnsi"/>
        </w:rPr>
        <w:t xml:space="preserve">. ¿Por qué don Bosco se encontró y platicó con don </w:t>
      </w:r>
      <w:proofErr w:type="spellStart"/>
      <w:r>
        <w:rPr>
          <w:rFonts w:cstheme="minorHAnsi"/>
        </w:rPr>
        <w:t>Cagliero</w:t>
      </w:r>
      <w:proofErr w:type="spellEnd"/>
      <w:r>
        <w:rPr>
          <w:rFonts w:cstheme="minorHAnsi"/>
        </w:rPr>
        <w:t>? ¿Por qué éste aceptó, siendo tan necesario para la Congregación</w:t>
      </w:r>
      <w:r w:rsidR="00DB42B6">
        <w:rPr>
          <w:rFonts w:cstheme="minorHAnsi"/>
        </w:rPr>
        <w:t xml:space="preserve"> que se estaba iniciando</w:t>
      </w:r>
      <w:r>
        <w:rPr>
          <w:rFonts w:cstheme="minorHAnsi"/>
        </w:rPr>
        <w:t xml:space="preserve">? ¿Por qué fueron cambiando el número de boletos? ¿Por qué aceptaron en Argentina? ¿Por qué unos no fueron? ¿Por qué esas circunstancias permitieron a otros ir? No cabe duda que </w:t>
      </w:r>
      <w:r w:rsidR="00DB42B6">
        <w:rPr>
          <w:rFonts w:cstheme="minorHAnsi"/>
        </w:rPr>
        <w:t>partieron</w:t>
      </w:r>
      <w:r>
        <w:rPr>
          <w:rFonts w:cstheme="minorHAnsi"/>
        </w:rPr>
        <w:t xml:space="preserve"> los que Dios quiso, cómo él quiso. Veamos algunos de estos detalles tan providenciales, que </w:t>
      </w:r>
      <w:r w:rsidR="00DB42B6">
        <w:rPr>
          <w:rFonts w:cstheme="minorHAnsi"/>
        </w:rPr>
        <w:t>nos hace descubrir con simpatía</w:t>
      </w:r>
      <w:r>
        <w:rPr>
          <w:rFonts w:cstheme="minorHAnsi"/>
        </w:rPr>
        <w:t xml:space="preserve"> cómo Dios va escribiendo esta historia.</w:t>
      </w:r>
    </w:p>
    <w:p w14:paraId="285EE4D4" w14:textId="17E841A3" w:rsidR="006B2261" w:rsidRDefault="006B2261" w:rsidP="00F86263">
      <w:pPr>
        <w:ind w:firstLine="708"/>
        <w:jc w:val="both"/>
        <w:rPr>
          <w:rFonts w:cstheme="minorHAnsi"/>
        </w:rPr>
      </w:pPr>
      <w:r>
        <w:rPr>
          <w:rFonts w:cstheme="minorHAnsi"/>
        </w:rPr>
        <w:t>Era m</w:t>
      </w:r>
      <w:r w:rsidRPr="006B2261">
        <w:rPr>
          <w:rFonts w:cstheme="minorHAnsi"/>
        </w:rPr>
        <w:t xml:space="preserve">arzo </w:t>
      </w:r>
      <w:r>
        <w:rPr>
          <w:rFonts w:cstheme="minorHAnsi"/>
        </w:rPr>
        <w:t xml:space="preserve">de </w:t>
      </w:r>
      <w:r w:rsidRPr="006B2261">
        <w:rPr>
          <w:rFonts w:cstheme="minorHAnsi"/>
        </w:rPr>
        <w:t>1875</w:t>
      </w:r>
      <w:r w:rsidR="00610963">
        <w:rPr>
          <w:rFonts w:cstheme="minorHAnsi"/>
        </w:rPr>
        <w:t>,</w:t>
      </w:r>
      <w:r w:rsidRPr="006B2261">
        <w:rPr>
          <w:rFonts w:cstheme="minorHAnsi"/>
        </w:rPr>
        <w:t xml:space="preserve"> </w:t>
      </w:r>
      <w:r w:rsidR="00610963">
        <w:rPr>
          <w:rFonts w:cstheme="minorHAnsi"/>
        </w:rPr>
        <w:t>d</w:t>
      </w:r>
      <w:r w:rsidRPr="006B2261">
        <w:rPr>
          <w:rFonts w:cstheme="minorHAnsi"/>
        </w:rPr>
        <w:t xml:space="preserve">on Bosco “un día le dijo a don </w:t>
      </w:r>
      <w:proofErr w:type="spellStart"/>
      <w:r w:rsidRPr="006B2261">
        <w:rPr>
          <w:rFonts w:cstheme="minorHAnsi"/>
        </w:rPr>
        <w:t>Cagliero</w:t>
      </w:r>
      <w:proofErr w:type="spellEnd"/>
      <w:r w:rsidRPr="006B2261">
        <w:rPr>
          <w:rFonts w:cstheme="minorHAnsi"/>
        </w:rPr>
        <w:t xml:space="preserve"> que lo tenía al lado: Quisiera mandar a alguno de nuestros sacerdotes más antiguos para acompañar los Misioneros en América /.../ don </w:t>
      </w:r>
      <w:proofErr w:type="spellStart"/>
      <w:r w:rsidRPr="006B2261">
        <w:rPr>
          <w:rFonts w:cstheme="minorHAnsi"/>
        </w:rPr>
        <w:t>Cagliero</w:t>
      </w:r>
      <w:proofErr w:type="spellEnd"/>
      <w:r w:rsidRPr="006B2261">
        <w:rPr>
          <w:rFonts w:cstheme="minorHAnsi"/>
        </w:rPr>
        <w:t xml:space="preserve"> responde: Si don Bosco no encontrase alguno, al cual confiar este encargo /.../ yo estoy listo. Muy bien, concluyó don Bosco”</w:t>
      </w:r>
      <w:r w:rsidR="00610963">
        <w:rPr>
          <w:rStyle w:val="Refdenotaalpie"/>
          <w:rFonts w:cstheme="minorHAnsi"/>
        </w:rPr>
        <w:footnoteReference w:id="7"/>
      </w:r>
      <w:r w:rsidRPr="006B2261">
        <w:rPr>
          <w:rFonts w:cstheme="minorHAnsi"/>
        </w:rPr>
        <w:t>. Tenía ya al primero</w:t>
      </w:r>
      <w:r w:rsidR="00610963">
        <w:rPr>
          <w:rFonts w:cstheme="minorHAnsi"/>
        </w:rPr>
        <w:t xml:space="preserve">. </w:t>
      </w:r>
      <w:r w:rsidR="00043341">
        <w:rPr>
          <w:rFonts w:cstheme="minorHAnsi"/>
        </w:rPr>
        <w:t>Respecto del número de pasajes. “</w:t>
      </w:r>
      <w:r w:rsidR="00043341" w:rsidRPr="00043341">
        <w:rPr>
          <w:rFonts w:cstheme="minorHAnsi"/>
        </w:rPr>
        <w:t xml:space="preserve">La Comisión Fundadora del Colegio de San Nicolás se ofreció a pagar el viaje en barco de cinco salesianos. </w:t>
      </w:r>
      <w:proofErr w:type="spellStart"/>
      <w:r w:rsidR="00043341" w:rsidRPr="00043341">
        <w:rPr>
          <w:rFonts w:cstheme="minorHAnsi"/>
        </w:rPr>
        <w:t>Gazzolo</w:t>
      </w:r>
      <w:proofErr w:type="spellEnd"/>
      <w:r w:rsidR="00DB42B6">
        <w:rPr>
          <w:rStyle w:val="Refdenotaalpie"/>
          <w:rFonts w:cstheme="minorHAnsi"/>
        </w:rPr>
        <w:footnoteReference w:id="8"/>
      </w:r>
      <w:r w:rsidR="00043341" w:rsidRPr="00043341">
        <w:rPr>
          <w:rFonts w:cstheme="minorHAnsi"/>
        </w:rPr>
        <w:t xml:space="preserve"> se lo comunicó en una carta desde Varazze el 23 de julio</w:t>
      </w:r>
      <w:r w:rsidR="00043341">
        <w:rPr>
          <w:rFonts w:cstheme="minorHAnsi"/>
        </w:rPr>
        <w:t>”</w:t>
      </w:r>
      <w:r w:rsidR="00043341">
        <w:rPr>
          <w:rStyle w:val="Refdenotaalpie"/>
          <w:rFonts w:cstheme="minorHAnsi"/>
        </w:rPr>
        <w:footnoteReference w:id="9"/>
      </w:r>
      <w:r w:rsidR="00043341" w:rsidRPr="00043341">
        <w:rPr>
          <w:rFonts w:cstheme="minorHAnsi"/>
        </w:rPr>
        <w:t>.</w:t>
      </w:r>
      <w:r w:rsidR="00043341">
        <w:rPr>
          <w:rFonts w:cstheme="minorHAnsi"/>
        </w:rPr>
        <w:t xml:space="preserve"> Pero en l</w:t>
      </w:r>
      <w:r w:rsidR="00043341" w:rsidRPr="00043341">
        <w:rPr>
          <w:rFonts w:cstheme="minorHAnsi"/>
        </w:rPr>
        <w:t>a primera lista de los misioneros de la expedición</w:t>
      </w:r>
      <w:r w:rsidR="00043341">
        <w:rPr>
          <w:rFonts w:cstheme="minorHAnsi"/>
        </w:rPr>
        <w:t xml:space="preserve">, </w:t>
      </w:r>
      <w:r w:rsidR="00043341" w:rsidRPr="00043341">
        <w:rPr>
          <w:rFonts w:cstheme="minorHAnsi"/>
        </w:rPr>
        <w:t xml:space="preserve">en una carta de Don Bosco al cónsul </w:t>
      </w:r>
      <w:proofErr w:type="spellStart"/>
      <w:r w:rsidR="00043341" w:rsidRPr="00043341">
        <w:rPr>
          <w:rFonts w:cstheme="minorHAnsi"/>
        </w:rPr>
        <w:t>Gazzolo</w:t>
      </w:r>
      <w:proofErr w:type="spellEnd"/>
      <w:r w:rsidR="00043341" w:rsidRPr="00043341">
        <w:rPr>
          <w:rFonts w:cstheme="minorHAnsi"/>
        </w:rPr>
        <w:t xml:space="preserve"> el 26 de julio de 1875</w:t>
      </w:r>
      <w:r w:rsidR="00043341">
        <w:rPr>
          <w:rFonts w:cstheme="minorHAnsi"/>
        </w:rPr>
        <w:t>, ya</w:t>
      </w:r>
      <w:r w:rsidR="00043341" w:rsidRPr="00043341">
        <w:rPr>
          <w:rFonts w:cstheme="minorHAnsi"/>
        </w:rPr>
        <w:t xml:space="preserve"> aparecen nueve</w:t>
      </w:r>
      <w:r w:rsidR="00043341">
        <w:rPr>
          <w:rFonts w:cstheme="minorHAnsi"/>
        </w:rPr>
        <w:t xml:space="preserve">. Apenas dos días después, el 28 de julio, don Bosco manda una carta al P. B. </w:t>
      </w:r>
      <w:proofErr w:type="spellStart"/>
      <w:r w:rsidR="00043341">
        <w:rPr>
          <w:rFonts w:cstheme="minorHAnsi"/>
        </w:rPr>
        <w:t>Ceccarelli</w:t>
      </w:r>
      <w:proofErr w:type="spellEnd"/>
      <w:r w:rsidR="00043341">
        <w:rPr>
          <w:rFonts w:cstheme="minorHAnsi"/>
        </w:rPr>
        <w:t xml:space="preserve">, agradeciendo los DIEZ PASAJES: </w:t>
      </w:r>
      <w:r w:rsidR="00043341" w:rsidRPr="00043341">
        <w:rPr>
          <w:rFonts w:cstheme="minorHAnsi"/>
        </w:rPr>
        <w:t>“</w:t>
      </w:r>
      <w:r w:rsidR="00043341">
        <w:rPr>
          <w:rFonts w:cstheme="minorHAnsi"/>
        </w:rPr>
        <w:t xml:space="preserve">/…/ </w:t>
      </w:r>
      <w:r w:rsidR="00043341" w:rsidRPr="00043341">
        <w:rPr>
          <w:rFonts w:cstheme="minorHAnsi"/>
        </w:rPr>
        <w:t>los viajeros, por tanto, son diez; y yo encarezco a ese responsable municipio quiera favorecerme con otros tantos pasajes, de los cuales tres basta que sean de segunda clase</w:t>
      </w:r>
      <w:r w:rsidR="00043341">
        <w:rPr>
          <w:rFonts w:cstheme="minorHAnsi"/>
        </w:rPr>
        <w:t xml:space="preserve"> /…/</w:t>
      </w:r>
      <w:r w:rsidR="00043341" w:rsidRPr="00043341">
        <w:rPr>
          <w:rFonts w:cstheme="minorHAnsi"/>
        </w:rPr>
        <w:t>”</w:t>
      </w:r>
      <w:r w:rsidR="00043341">
        <w:rPr>
          <w:rStyle w:val="Refdenotaalpie"/>
          <w:rFonts w:cstheme="minorHAnsi"/>
        </w:rPr>
        <w:footnoteReference w:id="10"/>
      </w:r>
      <w:r w:rsidR="00043341">
        <w:rPr>
          <w:rFonts w:cstheme="minorHAnsi"/>
        </w:rPr>
        <w:t>.</w:t>
      </w:r>
    </w:p>
    <w:p w14:paraId="4FF04419" w14:textId="77777777" w:rsidR="00175CC9" w:rsidRDefault="00043341" w:rsidP="00175CC9">
      <w:pPr>
        <w:ind w:firstLine="708"/>
        <w:jc w:val="both"/>
        <w:rPr>
          <w:rFonts w:cstheme="minorHAnsi"/>
        </w:rPr>
      </w:pPr>
      <w:r>
        <w:rPr>
          <w:rFonts w:cstheme="minorHAnsi"/>
        </w:rPr>
        <w:t>Pero en la lista del 26 de julio, aparecen don Juan Bonetti y don Antonio Riccardi</w:t>
      </w:r>
      <w:r w:rsidR="00914DE5">
        <w:rPr>
          <w:rFonts w:cstheme="minorHAnsi"/>
        </w:rPr>
        <w:t xml:space="preserve">. </w:t>
      </w:r>
      <w:r w:rsidR="00CB74E6">
        <w:rPr>
          <w:rFonts w:cstheme="minorHAnsi"/>
        </w:rPr>
        <w:t>“</w:t>
      </w:r>
      <w:r w:rsidR="00CB74E6" w:rsidRPr="00CB74E6">
        <w:rPr>
          <w:rFonts w:cstheme="minorHAnsi"/>
        </w:rPr>
        <w:t xml:space="preserve">A la hora de la verdad Don Juan Bonetti no pudo ir porque su madre ya anciana no hubiera resistido al dolor de verse separada de su hijo en sus últimos días. Don Bonetti era </w:t>
      </w:r>
      <w:proofErr w:type="gramStart"/>
      <w:r w:rsidR="00CB74E6" w:rsidRPr="00CB74E6">
        <w:rPr>
          <w:rFonts w:cstheme="minorHAnsi"/>
        </w:rPr>
        <w:t>Director</w:t>
      </w:r>
      <w:proofErr w:type="gramEnd"/>
      <w:r w:rsidR="00CB74E6" w:rsidRPr="00CB74E6">
        <w:rPr>
          <w:rFonts w:cstheme="minorHAnsi"/>
        </w:rPr>
        <w:t xml:space="preserve"> de la obra en </w:t>
      </w:r>
      <w:proofErr w:type="spellStart"/>
      <w:r w:rsidR="00CB74E6" w:rsidRPr="00CB74E6">
        <w:rPr>
          <w:rFonts w:cstheme="minorHAnsi"/>
        </w:rPr>
        <w:t>Borgo</w:t>
      </w:r>
      <w:proofErr w:type="spellEnd"/>
      <w:r w:rsidR="00CB74E6" w:rsidRPr="00CB74E6">
        <w:rPr>
          <w:rFonts w:cstheme="minorHAnsi"/>
        </w:rPr>
        <w:t xml:space="preserve"> San Martino. Por eso </w:t>
      </w:r>
      <w:r w:rsidR="00CB74E6" w:rsidRPr="00CB74E6">
        <w:rPr>
          <w:rFonts w:cstheme="minorHAnsi"/>
        </w:rPr>
        <w:lastRenderedPageBreak/>
        <w:t>Don Bosco, humanísimo y paternal, no permitió que la benemérita anciana tuviera que hacer aquel sacrificio superior a sus menguadas fuerzas</w:t>
      </w:r>
      <w:r w:rsidR="00CB74E6">
        <w:rPr>
          <w:rFonts w:cstheme="minorHAnsi"/>
        </w:rPr>
        <w:t>”</w:t>
      </w:r>
      <w:r w:rsidR="00CB74E6">
        <w:rPr>
          <w:rStyle w:val="Refdenotaalpie"/>
          <w:rFonts w:cstheme="minorHAnsi"/>
        </w:rPr>
        <w:footnoteReference w:id="11"/>
      </w:r>
      <w:r w:rsidR="00CB74E6" w:rsidRPr="00CB74E6">
        <w:rPr>
          <w:rFonts w:cstheme="minorHAnsi"/>
        </w:rPr>
        <w:t>.</w:t>
      </w:r>
      <w:r w:rsidR="00CB74E6">
        <w:rPr>
          <w:rFonts w:cstheme="minorHAnsi"/>
        </w:rPr>
        <w:t xml:space="preserve"> Fue sustituido por el padre José Fagnano. “</w:t>
      </w:r>
      <w:r w:rsidR="00CB74E6" w:rsidRPr="00CB74E6">
        <w:rPr>
          <w:rFonts w:cstheme="minorHAnsi"/>
        </w:rPr>
        <w:t xml:space="preserve">Don Antonio Riccardi, que posteriormente fue a América y tuvo el cargo de </w:t>
      </w:r>
      <w:proofErr w:type="gramStart"/>
      <w:r w:rsidR="00CB74E6" w:rsidRPr="00CB74E6">
        <w:rPr>
          <w:rFonts w:cstheme="minorHAnsi"/>
        </w:rPr>
        <w:t>Secretario</w:t>
      </w:r>
      <w:proofErr w:type="gramEnd"/>
      <w:r w:rsidR="00CB74E6" w:rsidRPr="00CB74E6">
        <w:rPr>
          <w:rFonts w:cstheme="minorHAnsi"/>
        </w:rPr>
        <w:t xml:space="preserve"> de Mons. Juan </w:t>
      </w:r>
      <w:proofErr w:type="spellStart"/>
      <w:r w:rsidR="00CB74E6" w:rsidRPr="00CB74E6">
        <w:rPr>
          <w:rFonts w:cstheme="minorHAnsi"/>
        </w:rPr>
        <w:t>C</w:t>
      </w:r>
      <w:r w:rsidR="00CB74E6">
        <w:rPr>
          <w:rFonts w:cstheme="minorHAnsi"/>
        </w:rPr>
        <w:t>a</w:t>
      </w:r>
      <w:r w:rsidR="00CB74E6" w:rsidRPr="00CB74E6">
        <w:rPr>
          <w:rFonts w:cstheme="minorHAnsi"/>
        </w:rPr>
        <w:t>gliero</w:t>
      </w:r>
      <w:proofErr w:type="spellEnd"/>
      <w:r w:rsidR="00CB74E6" w:rsidRPr="00CB74E6">
        <w:rPr>
          <w:rFonts w:cstheme="minorHAnsi"/>
        </w:rPr>
        <w:t xml:space="preserve">, consagrado ya Obispo y hecho Vicario Apostólico de la Patagonia Septentrional y Central, tampoco pudo partir en esta primera expedición por motivos semejantes a los de Don Bonetti. Fue el fundador de la Obra Salesiana en el Perú y un excelente y benemérito misionero en la Patagonia. Pero Don Bosco tuvo que sustituirlo en esta Expedición de 1875 por el valiente y esforzado clérigo Juan Bautista </w:t>
      </w:r>
      <w:proofErr w:type="spellStart"/>
      <w:r w:rsidR="00CB74E6" w:rsidRPr="00CB74E6">
        <w:rPr>
          <w:rFonts w:cstheme="minorHAnsi"/>
        </w:rPr>
        <w:t>Allavena</w:t>
      </w:r>
      <w:proofErr w:type="spellEnd"/>
      <w:r w:rsidR="00CB74E6" w:rsidRPr="00CB74E6">
        <w:rPr>
          <w:rFonts w:cstheme="minorHAnsi"/>
        </w:rPr>
        <w:t xml:space="preserve">, exalumno de </w:t>
      </w:r>
      <w:proofErr w:type="spellStart"/>
      <w:r w:rsidR="00CB74E6" w:rsidRPr="00CB74E6">
        <w:rPr>
          <w:rFonts w:cstheme="minorHAnsi"/>
        </w:rPr>
        <w:t>Alassio</w:t>
      </w:r>
      <w:proofErr w:type="spellEnd"/>
      <w:r w:rsidR="00CB74E6" w:rsidRPr="00CB74E6">
        <w:rPr>
          <w:rFonts w:cstheme="minorHAnsi"/>
        </w:rPr>
        <w:t>, que había profesado poco antes de la partida</w:t>
      </w:r>
      <w:r w:rsidR="00CB74E6">
        <w:rPr>
          <w:rFonts w:cstheme="minorHAnsi"/>
        </w:rPr>
        <w:t xml:space="preserve"> /…/”</w:t>
      </w:r>
      <w:r w:rsidR="00CB74E6">
        <w:rPr>
          <w:rStyle w:val="Refdenotaalpie"/>
          <w:rFonts w:cstheme="minorHAnsi"/>
        </w:rPr>
        <w:footnoteReference w:id="12"/>
      </w:r>
      <w:r w:rsidR="00CB74E6">
        <w:rPr>
          <w:rFonts w:cstheme="minorHAnsi"/>
        </w:rPr>
        <w:t>.</w:t>
      </w:r>
      <w:r w:rsidR="00175CC9">
        <w:rPr>
          <w:rFonts w:cstheme="minorHAnsi"/>
        </w:rPr>
        <w:t xml:space="preserve"> </w:t>
      </w:r>
    </w:p>
    <w:p w14:paraId="5E25B6EA" w14:textId="5BFF8817" w:rsidR="00043341" w:rsidRPr="006B2261" w:rsidRDefault="00175CC9" w:rsidP="00175CC9">
      <w:pPr>
        <w:ind w:firstLine="708"/>
        <w:jc w:val="both"/>
        <w:rPr>
          <w:rFonts w:cstheme="minorHAnsi"/>
        </w:rPr>
      </w:pPr>
      <w:r>
        <w:rPr>
          <w:rFonts w:cstheme="minorHAnsi"/>
        </w:rPr>
        <w:t xml:space="preserve">Don Bosco protege al clérigo </w:t>
      </w:r>
      <w:proofErr w:type="spellStart"/>
      <w:r>
        <w:rPr>
          <w:rFonts w:cstheme="minorHAnsi"/>
        </w:rPr>
        <w:t>Allavena</w:t>
      </w:r>
      <w:proofErr w:type="spellEnd"/>
      <w:r>
        <w:rPr>
          <w:rFonts w:cstheme="minorHAnsi"/>
        </w:rPr>
        <w:t xml:space="preserve"> y al coadjutor Vicente, de la prensa, y hasta de la cárcel, por eso los “disfraza”, aún en los datos enviados. “</w:t>
      </w:r>
      <w:r w:rsidRPr="00175CC9">
        <w:rPr>
          <w:rFonts w:cstheme="minorHAnsi"/>
        </w:rPr>
        <w:t xml:space="preserve">Ni Juan Bautista </w:t>
      </w:r>
      <w:proofErr w:type="spellStart"/>
      <w:r w:rsidRPr="00175CC9">
        <w:rPr>
          <w:rFonts w:cstheme="minorHAnsi"/>
        </w:rPr>
        <w:t>Allavena</w:t>
      </w:r>
      <w:proofErr w:type="spellEnd"/>
      <w:r w:rsidRPr="00175CC9">
        <w:rPr>
          <w:rFonts w:cstheme="minorHAnsi"/>
        </w:rPr>
        <w:t xml:space="preserve"> ni el coadjutor Vicente </w:t>
      </w:r>
      <w:proofErr w:type="spellStart"/>
      <w:r w:rsidRPr="00175CC9">
        <w:rPr>
          <w:rFonts w:cstheme="minorHAnsi"/>
        </w:rPr>
        <w:t>Gioia</w:t>
      </w:r>
      <w:proofErr w:type="spellEnd"/>
      <w:r w:rsidRPr="00175CC9">
        <w:rPr>
          <w:rFonts w:cstheme="minorHAnsi"/>
        </w:rPr>
        <w:t xml:space="preserve"> podían legalmente salir de Italia en aquella edad porque debían cumplir antes el servicio militar. Por eso el interés de Don Bosco en que partieran ambos camuflados. No habían obtenido pasaporte ni visado para salir de Italia. Y esta es la razón por la cual en la lista </w:t>
      </w:r>
      <w:proofErr w:type="spellStart"/>
      <w:r w:rsidRPr="00175CC9">
        <w:rPr>
          <w:rFonts w:cstheme="minorHAnsi"/>
        </w:rPr>
        <w:t>difinitiva</w:t>
      </w:r>
      <w:proofErr w:type="spellEnd"/>
      <w:r w:rsidRPr="00175CC9">
        <w:rPr>
          <w:rFonts w:cstheme="minorHAnsi"/>
        </w:rPr>
        <w:t xml:space="preserve"> autógrafa de Don Bosco y en la que se publicó en la </w:t>
      </w:r>
      <w:r w:rsidRPr="00175CC9">
        <w:rPr>
          <w:rFonts w:cstheme="minorHAnsi"/>
          <w:i/>
        </w:rPr>
        <w:t>“</w:t>
      </w:r>
      <w:proofErr w:type="spellStart"/>
      <w:r w:rsidRPr="00175CC9">
        <w:rPr>
          <w:rFonts w:cstheme="minorHAnsi"/>
          <w:i/>
        </w:rPr>
        <w:t>Unità</w:t>
      </w:r>
      <w:proofErr w:type="spellEnd"/>
      <w:r w:rsidRPr="00175CC9">
        <w:rPr>
          <w:rFonts w:cstheme="minorHAnsi"/>
          <w:i/>
        </w:rPr>
        <w:t xml:space="preserve"> </w:t>
      </w:r>
      <w:proofErr w:type="spellStart"/>
      <w:r w:rsidRPr="00175CC9">
        <w:rPr>
          <w:rFonts w:cstheme="minorHAnsi"/>
          <w:i/>
        </w:rPr>
        <w:t>Cattolica</w:t>
      </w:r>
      <w:proofErr w:type="spellEnd"/>
      <w:r w:rsidRPr="00175CC9">
        <w:rPr>
          <w:rFonts w:cstheme="minorHAnsi"/>
          <w:i/>
        </w:rPr>
        <w:t>”</w:t>
      </w:r>
      <w:r w:rsidRPr="00175CC9">
        <w:rPr>
          <w:rFonts w:cstheme="minorHAnsi"/>
        </w:rPr>
        <w:t xml:space="preserve"> el 16 de noviembre de 1875, se le </w:t>
      </w:r>
      <w:r w:rsidR="00DB42B6">
        <w:rPr>
          <w:rFonts w:cstheme="minorHAnsi"/>
        </w:rPr>
        <w:t>encubre</w:t>
      </w:r>
      <w:r w:rsidRPr="00175CC9">
        <w:rPr>
          <w:rFonts w:cstheme="minorHAnsi"/>
        </w:rPr>
        <w:t xml:space="preserve"> conscientemente con el nombre de “Sacerdote Santiago </w:t>
      </w:r>
      <w:proofErr w:type="spellStart"/>
      <w:r w:rsidRPr="00175CC9">
        <w:rPr>
          <w:rFonts w:cstheme="minorHAnsi"/>
        </w:rPr>
        <w:t>Allavena</w:t>
      </w:r>
      <w:proofErr w:type="spellEnd"/>
      <w:r w:rsidRPr="00175CC9">
        <w:rPr>
          <w:rFonts w:cstheme="minorHAnsi"/>
        </w:rPr>
        <w:t xml:space="preserve">”, Maestro de Escuela. En </w:t>
      </w:r>
      <w:proofErr w:type="gramStart"/>
      <w:r w:rsidRPr="00175CC9">
        <w:rPr>
          <w:rFonts w:cstheme="minorHAnsi"/>
        </w:rPr>
        <w:t>realidad</w:t>
      </w:r>
      <w:proofErr w:type="gramEnd"/>
      <w:r w:rsidRPr="00175CC9">
        <w:rPr>
          <w:rFonts w:cstheme="minorHAnsi"/>
        </w:rPr>
        <w:t xml:space="preserve"> ni era sacerdote, ni maestro, ni se llamaba “Santiago” (Giacomo). Y no convenía dar a conocer al público su auténtica identidad. Y en la lista enviada al obispo </w:t>
      </w:r>
      <w:proofErr w:type="spellStart"/>
      <w:r w:rsidRPr="00175CC9">
        <w:rPr>
          <w:rFonts w:cstheme="minorHAnsi"/>
        </w:rPr>
        <w:t>Aneiros</w:t>
      </w:r>
      <w:proofErr w:type="spellEnd"/>
      <w:r w:rsidRPr="00175CC9">
        <w:rPr>
          <w:rFonts w:cstheme="minorHAnsi"/>
        </w:rPr>
        <w:t>, le pone que tiene 24 años, cuando en realidad tenía 20 años, recién cumplidos</w:t>
      </w:r>
      <w:r>
        <w:rPr>
          <w:rFonts w:cstheme="minorHAnsi"/>
        </w:rPr>
        <w:t>”</w:t>
      </w:r>
      <w:r>
        <w:rPr>
          <w:rStyle w:val="Refdenotaalpie"/>
          <w:rFonts w:cstheme="minorHAnsi"/>
        </w:rPr>
        <w:footnoteReference w:id="13"/>
      </w:r>
      <w:r w:rsidRPr="00175CC9">
        <w:rPr>
          <w:rFonts w:cstheme="minorHAnsi"/>
        </w:rPr>
        <w:t xml:space="preserve">. Don </w:t>
      </w:r>
      <w:proofErr w:type="spellStart"/>
      <w:r w:rsidRPr="00175CC9">
        <w:rPr>
          <w:rFonts w:cstheme="minorHAnsi"/>
        </w:rPr>
        <w:t>Cagliero</w:t>
      </w:r>
      <w:proofErr w:type="spellEnd"/>
      <w:r w:rsidRPr="00175CC9">
        <w:rPr>
          <w:rFonts w:cstheme="minorHAnsi"/>
        </w:rPr>
        <w:t xml:space="preserve"> tiene un especial afecto por este valiente “niño </w:t>
      </w:r>
      <w:proofErr w:type="spellStart"/>
      <w:r w:rsidRPr="00175CC9">
        <w:rPr>
          <w:rFonts w:cstheme="minorHAnsi"/>
        </w:rPr>
        <w:t>Allavena</w:t>
      </w:r>
      <w:proofErr w:type="spellEnd"/>
      <w:r w:rsidRPr="00175CC9">
        <w:rPr>
          <w:rFonts w:cstheme="minorHAnsi"/>
        </w:rPr>
        <w:t>”</w:t>
      </w:r>
      <w:r>
        <w:rPr>
          <w:rFonts w:cstheme="minorHAnsi"/>
        </w:rPr>
        <w:t xml:space="preserve">, a quien llama </w:t>
      </w:r>
      <w:r w:rsidR="00DB42B6">
        <w:rPr>
          <w:rFonts w:cstheme="minorHAnsi"/>
        </w:rPr>
        <w:t>con el simpático apodo de:</w:t>
      </w:r>
      <w:r>
        <w:rPr>
          <w:rFonts w:cstheme="minorHAnsi"/>
        </w:rPr>
        <w:t xml:space="preserve"> </w:t>
      </w:r>
      <w:proofErr w:type="spellStart"/>
      <w:r w:rsidRPr="00175CC9">
        <w:rPr>
          <w:rFonts w:cstheme="minorHAnsi"/>
          <w:i/>
        </w:rPr>
        <w:t>il</w:t>
      </w:r>
      <w:proofErr w:type="spellEnd"/>
      <w:r w:rsidRPr="00175CC9">
        <w:rPr>
          <w:rFonts w:cstheme="minorHAnsi"/>
          <w:i/>
        </w:rPr>
        <w:t xml:space="preserve"> </w:t>
      </w:r>
      <w:proofErr w:type="spellStart"/>
      <w:r w:rsidRPr="00175CC9">
        <w:rPr>
          <w:rFonts w:cstheme="minorHAnsi"/>
          <w:i/>
        </w:rPr>
        <w:t>fanciullo</w:t>
      </w:r>
      <w:proofErr w:type="spellEnd"/>
      <w:r w:rsidRPr="00175CC9">
        <w:rPr>
          <w:rFonts w:cstheme="minorHAnsi"/>
        </w:rPr>
        <w:t>. Era el benjamín de la primera expedic</w:t>
      </w:r>
      <w:r>
        <w:rPr>
          <w:rFonts w:cstheme="minorHAnsi"/>
        </w:rPr>
        <w:t>i</w:t>
      </w:r>
      <w:r w:rsidRPr="00175CC9">
        <w:rPr>
          <w:rFonts w:cstheme="minorHAnsi"/>
        </w:rPr>
        <w:t>ón</w:t>
      </w:r>
      <w:r>
        <w:rPr>
          <w:rFonts w:cstheme="minorHAnsi"/>
        </w:rPr>
        <w:t>.</w:t>
      </w:r>
    </w:p>
    <w:p w14:paraId="683192B7" w14:textId="77777777" w:rsidR="0060182E" w:rsidRDefault="0060182E" w:rsidP="0060182E">
      <w:pPr>
        <w:jc w:val="center"/>
        <w:rPr>
          <w:rFonts w:cstheme="minorHAnsi"/>
        </w:rPr>
      </w:pPr>
      <w:r>
        <w:rPr>
          <w:rFonts w:cstheme="minorHAnsi"/>
        </w:rPr>
        <w:t>…………………………………………..</w:t>
      </w:r>
    </w:p>
    <w:p w14:paraId="50D66AD8" w14:textId="50E24FDD" w:rsidR="0060182E" w:rsidRDefault="0060182E" w:rsidP="0060182E">
      <w:pPr>
        <w:pStyle w:val="Prrafodelista"/>
        <w:numPr>
          <w:ilvl w:val="0"/>
          <w:numId w:val="3"/>
        </w:numPr>
        <w:jc w:val="both"/>
        <w:rPr>
          <w:rFonts w:cstheme="minorHAnsi"/>
          <w:b/>
        </w:rPr>
      </w:pPr>
      <w:r w:rsidRPr="00E254CC">
        <w:rPr>
          <w:rFonts w:cstheme="minorHAnsi"/>
          <w:b/>
        </w:rPr>
        <w:t>GUÍA DE PREGUNTAS, DINÁMICAS Y ORACIÓN</w:t>
      </w:r>
    </w:p>
    <w:p w14:paraId="151EB578" w14:textId="77777777" w:rsidR="00DC2064" w:rsidRDefault="00DC2064" w:rsidP="00DC2064">
      <w:pPr>
        <w:pStyle w:val="Prrafodelista"/>
        <w:ind w:left="1416"/>
        <w:jc w:val="both"/>
        <w:rPr>
          <w:rFonts w:cstheme="minorHAnsi"/>
          <w:b/>
        </w:rPr>
      </w:pPr>
    </w:p>
    <w:p w14:paraId="4CCDBDAE" w14:textId="0CCF9010" w:rsidR="0060182E" w:rsidRDefault="00E73DD7" w:rsidP="00E73DD7">
      <w:pPr>
        <w:pStyle w:val="Prrafodelista"/>
        <w:numPr>
          <w:ilvl w:val="0"/>
          <w:numId w:val="4"/>
        </w:numPr>
        <w:jc w:val="both"/>
        <w:rPr>
          <w:rFonts w:cstheme="minorHAnsi"/>
        </w:rPr>
      </w:pPr>
      <w:r>
        <w:rPr>
          <w:rFonts w:cstheme="minorHAnsi"/>
        </w:rPr>
        <w:t>Haz una lista con los rasgos espirituales que descubres en don Bosco, que le permitieron hacer una lectura de fe, aun en medio de las dificultades</w:t>
      </w:r>
      <w:r w:rsidR="00DB42B6">
        <w:rPr>
          <w:rFonts w:cstheme="minorHAnsi"/>
        </w:rPr>
        <w:t xml:space="preserve"> </w:t>
      </w:r>
      <w:r w:rsidR="00DB42B6" w:rsidRPr="00DB42B6">
        <w:rPr>
          <w:rFonts w:cstheme="minorHAnsi"/>
        </w:rPr>
        <w:t>del armado de la 1ª expedición misionera</w:t>
      </w:r>
      <w:r>
        <w:rPr>
          <w:rFonts w:cstheme="minorHAnsi"/>
        </w:rPr>
        <w:t>, y que le dieron fortaleza espiritual.</w:t>
      </w:r>
    </w:p>
    <w:p w14:paraId="31CB5C46" w14:textId="619FB87A" w:rsidR="00E73DD7" w:rsidRDefault="00E73DD7" w:rsidP="00E73DD7">
      <w:pPr>
        <w:pStyle w:val="Prrafodelista"/>
        <w:ind w:left="360"/>
        <w:rPr>
          <w:rFonts w:cstheme="minorHAnsi"/>
        </w:rPr>
      </w:pPr>
    </w:p>
    <w:tbl>
      <w:tblPr>
        <w:tblStyle w:val="Tablaconcuadrcula"/>
        <w:tblW w:w="0" w:type="auto"/>
        <w:tblInd w:w="360" w:type="dxa"/>
        <w:tblLook w:val="04A0" w:firstRow="1" w:lastRow="0" w:firstColumn="1" w:lastColumn="0" w:noHBand="0" w:noVBand="1"/>
      </w:tblPr>
      <w:tblGrid>
        <w:gridCol w:w="9376"/>
      </w:tblGrid>
      <w:tr w:rsidR="00E73DD7" w14:paraId="2A0287EF" w14:textId="77777777" w:rsidTr="00E73DD7">
        <w:tc>
          <w:tcPr>
            <w:tcW w:w="9736" w:type="dxa"/>
          </w:tcPr>
          <w:p w14:paraId="449AD041" w14:textId="77777777" w:rsidR="00E73DD7" w:rsidRDefault="00E73DD7" w:rsidP="00E73DD7">
            <w:pPr>
              <w:pStyle w:val="Prrafodelista"/>
              <w:ind w:left="0"/>
              <w:rPr>
                <w:rFonts w:cstheme="minorHAnsi"/>
              </w:rPr>
            </w:pPr>
          </w:p>
          <w:p w14:paraId="2461CFC2" w14:textId="77777777" w:rsidR="00E73DD7" w:rsidRDefault="00E73DD7" w:rsidP="00E73DD7">
            <w:pPr>
              <w:pStyle w:val="Prrafodelista"/>
              <w:ind w:left="0"/>
              <w:rPr>
                <w:rFonts w:cstheme="minorHAnsi"/>
              </w:rPr>
            </w:pPr>
          </w:p>
          <w:p w14:paraId="1FFC3824" w14:textId="02341DA4" w:rsidR="00E73DD7" w:rsidRDefault="00E73DD7" w:rsidP="00E73DD7">
            <w:pPr>
              <w:pStyle w:val="Prrafodelista"/>
              <w:ind w:left="0"/>
              <w:rPr>
                <w:rFonts w:cstheme="minorHAnsi"/>
              </w:rPr>
            </w:pPr>
          </w:p>
        </w:tc>
      </w:tr>
    </w:tbl>
    <w:p w14:paraId="183CD209" w14:textId="77777777" w:rsidR="00DC2064" w:rsidRDefault="00DC2064" w:rsidP="00DC2064">
      <w:pPr>
        <w:pStyle w:val="Prrafodelista"/>
        <w:ind w:left="360"/>
        <w:rPr>
          <w:rFonts w:cstheme="minorHAnsi"/>
        </w:rPr>
      </w:pPr>
    </w:p>
    <w:p w14:paraId="4E149DE9" w14:textId="2E54DACF" w:rsidR="00DC2064" w:rsidRDefault="00D21F42" w:rsidP="00D21F42">
      <w:pPr>
        <w:pStyle w:val="Prrafodelista"/>
        <w:numPr>
          <w:ilvl w:val="0"/>
          <w:numId w:val="4"/>
        </w:numPr>
        <w:jc w:val="both"/>
        <w:rPr>
          <w:rFonts w:cstheme="minorHAnsi"/>
        </w:rPr>
      </w:pPr>
      <w:r>
        <w:rPr>
          <w:rFonts w:cstheme="minorHAnsi"/>
        </w:rPr>
        <w:t xml:space="preserve">Qué acontecimientos, aparentemente “casuales”, pero que leídos a la luz de la fe te han conducido hasta </w:t>
      </w:r>
      <w:proofErr w:type="spellStart"/>
      <w:r>
        <w:rPr>
          <w:rFonts w:cstheme="minorHAnsi"/>
        </w:rPr>
        <w:t>donde</w:t>
      </w:r>
      <w:proofErr w:type="spellEnd"/>
      <w:r>
        <w:rPr>
          <w:rFonts w:cstheme="minorHAnsi"/>
        </w:rPr>
        <w:t xml:space="preserve"> estás ahora. Descubre los “hilos de Dios” en tu historia. </w:t>
      </w:r>
      <w:proofErr w:type="spellStart"/>
      <w:r>
        <w:rPr>
          <w:rFonts w:cstheme="minorHAnsi"/>
        </w:rPr>
        <w:t>Elenca</w:t>
      </w:r>
      <w:proofErr w:type="spellEnd"/>
      <w:r>
        <w:rPr>
          <w:rFonts w:cstheme="minorHAnsi"/>
        </w:rPr>
        <w:t xml:space="preserve"> los más que puedas y da gracias a Dios porque estuvo en “cada cosa y cada momento”.</w:t>
      </w:r>
    </w:p>
    <w:p w14:paraId="4BA23C3E" w14:textId="77777777" w:rsidR="00DC2064" w:rsidRPr="00DC2064" w:rsidRDefault="00DC2064" w:rsidP="00DC2064">
      <w:pPr>
        <w:pStyle w:val="Prrafodelista"/>
        <w:rPr>
          <w:rFonts w:cstheme="minorHAnsi"/>
        </w:rPr>
      </w:pPr>
    </w:p>
    <w:p w14:paraId="32B64E6C" w14:textId="091846C4" w:rsidR="00DC2064" w:rsidRDefault="00D21F42" w:rsidP="00D21F42">
      <w:pPr>
        <w:pStyle w:val="Prrafodelista"/>
        <w:numPr>
          <w:ilvl w:val="0"/>
          <w:numId w:val="4"/>
        </w:numPr>
        <w:jc w:val="both"/>
        <w:rPr>
          <w:rFonts w:cstheme="minorHAnsi"/>
        </w:rPr>
      </w:pPr>
      <w:r>
        <w:rPr>
          <w:rFonts w:cstheme="minorHAnsi"/>
        </w:rPr>
        <w:t>Imagínate que formas parte de alguna de las casas salesianas donde se leyó la circular de don Bosco, invitando a las misiones. ¿Te habrías anotado? ¿Por qué “sí”, o por qué “no”?</w:t>
      </w:r>
    </w:p>
    <w:p w14:paraId="1FADFBDE" w14:textId="77777777" w:rsidR="00DC2064" w:rsidRPr="00DC2064" w:rsidRDefault="00DC2064" w:rsidP="00DC2064">
      <w:pPr>
        <w:pStyle w:val="Prrafodelista"/>
        <w:rPr>
          <w:rFonts w:cstheme="minorHAnsi"/>
        </w:rPr>
      </w:pPr>
    </w:p>
    <w:p w14:paraId="43A9A928" w14:textId="3EAC709F" w:rsidR="00DC2064" w:rsidRDefault="00D21F42" w:rsidP="00DC2064">
      <w:pPr>
        <w:pStyle w:val="Prrafodelista"/>
        <w:numPr>
          <w:ilvl w:val="0"/>
          <w:numId w:val="4"/>
        </w:numPr>
        <w:rPr>
          <w:rFonts w:cstheme="minorHAnsi"/>
        </w:rPr>
      </w:pPr>
      <w:r>
        <w:rPr>
          <w:rFonts w:cstheme="minorHAnsi"/>
        </w:rPr>
        <w:t xml:space="preserve">¿Qué desafíos misioneros encuentras en tu </w:t>
      </w:r>
      <w:r w:rsidR="00DB42B6" w:rsidRPr="00DB42B6">
        <w:rPr>
          <w:rFonts w:cstheme="minorHAnsi"/>
        </w:rPr>
        <w:t>acción / trabajo pastoral actual? (pensando en los laicos que no trabajan en obras).</w:t>
      </w:r>
    </w:p>
    <w:p w14:paraId="355F796F" w14:textId="77777777" w:rsidR="00DC2064" w:rsidRDefault="00DC2064" w:rsidP="00DC2064">
      <w:pPr>
        <w:pStyle w:val="Prrafodelista"/>
        <w:rPr>
          <w:rFonts w:cstheme="minorHAnsi"/>
        </w:rPr>
      </w:pPr>
    </w:p>
    <w:p w14:paraId="13311690" w14:textId="5D3B5FF0" w:rsidR="00420DD5" w:rsidRDefault="00420DD5" w:rsidP="00DC2064">
      <w:pPr>
        <w:pStyle w:val="Prrafodelista"/>
        <w:rPr>
          <w:rFonts w:cstheme="minorHAnsi"/>
        </w:rPr>
      </w:pPr>
    </w:p>
    <w:p w14:paraId="49DC5AEB" w14:textId="2598D652" w:rsidR="00420DD5" w:rsidRDefault="00420DD5" w:rsidP="00DC2064">
      <w:pPr>
        <w:pStyle w:val="Prrafodelista"/>
        <w:rPr>
          <w:rFonts w:cstheme="minorHAnsi"/>
        </w:rPr>
      </w:pPr>
    </w:p>
    <w:p w14:paraId="7362BF4F" w14:textId="76234BE2" w:rsidR="00420DD5" w:rsidRPr="00DC2064" w:rsidRDefault="00420DD5" w:rsidP="00DC2064">
      <w:pPr>
        <w:pStyle w:val="Prrafodelista"/>
        <w:rPr>
          <w:rFonts w:cstheme="minorHAnsi"/>
        </w:rPr>
      </w:pPr>
    </w:p>
    <w:p w14:paraId="7A51B2F3" w14:textId="3359BEFE" w:rsidR="00DC2064" w:rsidRDefault="00D21F42" w:rsidP="00DC2064">
      <w:pPr>
        <w:pStyle w:val="Prrafodelista"/>
        <w:numPr>
          <w:ilvl w:val="0"/>
          <w:numId w:val="4"/>
        </w:numPr>
        <w:rPr>
          <w:rFonts w:cstheme="minorHAnsi"/>
        </w:rPr>
      </w:pPr>
      <w:r>
        <w:rPr>
          <w:rFonts w:cstheme="minorHAnsi"/>
        </w:rPr>
        <w:t xml:space="preserve">¿En qué aspectos, a ejemplo de don Bosco, descubres que te hace falta crecer más en la confianza y el abandono en la </w:t>
      </w:r>
      <w:r w:rsidR="009F2129">
        <w:rPr>
          <w:rFonts w:cstheme="minorHAnsi"/>
        </w:rPr>
        <w:t xml:space="preserve">Divina </w:t>
      </w:r>
      <w:r>
        <w:rPr>
          <w:rFonts w:cstheme="minorHAnsi"/>
        </w:rPr>
        <w:t>Providencia?</w:t>
      </w:r>
      <w:r w:rsidR="009F2129">
        <w:rPr>
          <w:rFonts w:cstheme="minorHAnsi"/>
        </w:rPr>
        <w:t xml:space="preserve"> Trata de </w:t>
      </w:r>
      <w:r w:rsidR="00DB42B6">
        <w:rPr>
          <w:rFonts w:cstheme="minorHAnsi"/>
        </w:rPr>
        <w:t>enumerar</w:t>
      </w:r>
      <w:r w:rsidR="009F2129">
        <w:rPr>
          <w:rFonts w:cstheme="minorHAnsi"/>
        </w:rPr>
        <w:t xml:space="preserve"> cinco y compártelos en tu comunidad, tu familia, tu grupo.</w:t>
      </w:r>
    </w:p>
    <w:p w14:paraId="029D9F20" w14:textId="77777777" w:rsidR="009F2129" w:rsidRPr="009F2129" w:rsidRDefault="009F2129" w:rsidP="009F2129">
      <w:pPr>
        <w:pStyle w:val="Prrafodelista"/>
        <w:rPr>
          <w:rFonts w:cstheme="minorHAnsi"/>
        </w:rPr>
      </w:pPr>
    </w:p>
    <w:tbl>
      <w:tblPr>
        <w:tblStyle w:val="Tablaconcuadrcula"/>
        <w:tblW w:w="0" w:type="auto"/>
        <w:tblInd w:w="360" w:type="dxa"/>
        <w:tblLook w:val="04A0" w:firstRow="1" w:lastRow="0" w:firstColumn="1" w:lastColumn="0" w:noHBand="0" w:noVBand="1"/>
      </w:tblPr>
      <w:tblGrid>
        <w:gridCol w:w="9376"/>
      </w:tblGrid>
      <w:tr w:rsidR="009F2129" w14:paraId="7C3FEA5C" w14:textId="77777777" w:rsidTr="009F2129">
        <w:tc>
          <w:tcPr>
            <w:tcW w:w="9736" w:type="dxa"/>
          </w:tcPr>
          <w:p w14:paraId="3DF1F58D" w14:textId="77777777" w:rsidR="009F2129" w:rsidRDefault="009F2129" w:rsidP="009F2129">
            <w:pPr>
              <w:pStyle w:val="Prrafodelista"/>
              <w:ind w:left="0"/>
              <w:rPr>
                <w:rFonts w:cstheme="minorHAnsi"/>
              </w:rPr>
            </w:pPr>
          </w:p>
          <w:p w14:paraId="0F533CB5" w14:textId="77777777" w:rsidR="009F2129" w:rsidRDefault="009F2129" w:rsidP="009F2129">
            <w:pPr>
              <w:pStyle w:val="Prrafodelista"/>
              <w:ind w:left="0"/>
              <w:rPr>
                <w:rFonts w:cstheme="minorHAnsi"/>
              </w:rPr>
            </w:pPr>
          </w:p>
          <w:p w14:paraId="37B37FF0" w14:textId="0665ED74" w:rsidR="009F2129" w:rsidRDefault="009F2129" w:rsidP="009F2129">
            <w:pPr>
              <w:pStyle w:val="Prrafodelista"/>
              <w:ind w:left="0"/>
              <w:rPr>
                <w:rFonts w:cstheme="minorHAnsi"/>
              </w:rPr>
            </w:pPr>
          </w:p>
        </w:tc>
      </w:tr>
    </w:tbl>
    <w:p w14:paraId="2CBA500C" w14:textId="77777777" w:rsidR="009F2129" w:rsidRDefault="009F2129" w:rsidP="009F2129">
      <w:pPr>
        <w:pStyle w:val="Prrafodelista"/>
        <w:ind w:left="360"/>
        <w:rPr>
          <w:rFonts w:cstheme="minorHAnsi"/>
        </w:rPr>
      </w:pPr>
    </w:p>
    <w:p w14:paraId="4C7805BA" w14:textId="3CF9ACC7" w:rsidR="00DC2064" w:rsidRDefault="00E73DD7" w:rsidP="00E73DD7">
      <w:pPr>
        <w:pStyle w:val="Prrafodelista"/>
        <w:numPr>
          <w:ilvl w:val="0"/>
          <w:numId w:val="4"/>
        </w:numPr>
        <w:jc w:val="both"/>
        <w:rPr>
          <w:rFonts w:cstheme="minorHAnsi"/>
        </w:rPr>
      </w:pPr>
      <w:r>
        <w:rPr>
          <w:rFonts w:cstheme="minorHAnsi"/>
        </w:rPr>
        <w:t>Pide al Señor que te ilumine y ayude para que también tú aprendas a ver “como Dios él mismo, ha guiado cada cosa en cada momento”, tal como estaba convencido don Bosco. (Escribe tu oración y compártela con tu comunidad, tu familia, tu grupo).</w:t>
      </w:r>
    </w:p>
    <w:p w14:paraId="2CFD5E0A" w14:textId="77777777" w:rsidR="00DC2064" w:rsidRPr="00DC2064" w:rsidRDefault="00DC2064" w:rsidP="00DC2064">
      <w:pPr>
        <w:pStyle w:val="Prrafodelista"/>
        <w:rPr>
          <w:rFonts w:cstheme="minorHAnsi"/>
        </w:rPr>
      </w:pPr>
    </w:p>
    <w:p w14:paraId="28F56588" w14:textId="2C980EB3" w:rsidR="00DC2064" w:rsidRDefault="009F2129" w:rsidP="009F2129">
      <w:pPr>
        <w:pStyle w:val="Prrafodelista"/>
        <w:numPr>
          <w:ilvl w:val="0"/>
          <w:numId w:val="4"/>
        </w:numPr>
        <w:jc w:val="both"/>
        <w:rPr>
          <w:rFonts w:cstheme="minorHAnsi"/>
        </w:rPr>
      </w:pPr>
      <w:r>
        <w:rPr>
          <w:rFonts w:cstheme="minorHAnsi"/>
        </w:rPr>
        <w:t>En la circular de don Bosco “A los Socios salesianos”, explicitaba “el que quiera”. Haz una oración a la Virgen pidiéndole que te ayude a crecer en esa generosidad misionera, en la pasión apostólica.</w:t>
      </w:r>
    </w:p>
    <w:p w14:paraId="37BF8A6A" w14:textId="77777777" w:rsidR="00DC2064" w:rsidRDefault="00DC2064" w:rsidP="00DC2064">
      <w:pPr>
        <w:pStyle w:val="Prrafodelista"/>
        <w:rPr>
          <w:rFonts w:cstheme="minorHAnsi"/>
        </w:rPr>
      </w:pPr>
    </w:p>
    <w:p w14:paraId="32309B75" w14:textId="50DB56F7" w:rsidR="00420DD5" w:rsidRPr="00943108" w:rsidRDefault="00420DD5" w:rsidP="00DC2064">
      <w:pPr>
        <w:pStyle w:val="Prrafodelista"/>
        <w:rPr>
          <w:rFonts w:ascii="Helvética" w:hAnsi="Helvética" w:cstheme="minorHAnsi"/>
          <w:sz w:val="24"/>
          <w:szCs w:val="24"/>
        </w:rPr>
      </w:pPr>
    </w:p>
    <w:p w14:paraId="6CCF3393" w14:textId="29097453" w:rsidR="00420DD5" w:rsidRDefault="00420DD5" w:rsidP="00DC2064">
      <w:pPr>
        <w:pStyle w:val="Prrafodelista"/>
        <w:rPr>
          <w:rFonts w:cstheme="minorHAnsi"/>
        </w:rPr>
      </w:pPr>
    </w:p>
    <w:p w14:paraId="455A3A01" w14:textId="7E7DF839" w:rsidR="00420DD5" w:rsidRDefault="00420DD5" w:rsidP="00DC2064">
      <w:pPr>
        <w:pStyle w:val="Prrafodelista"/>
        <w:rPr>
          <w:rFonts w:cstheme="minorHAnsi"/>
        </w:rPr>
      </w:pPr>
    </w:p>
    <w:p w14:paraId="39C6DD23" w14:textId="557AB62C" w:rsidR="00420DD5" w:rsidRPr="00DC2064" w:rsidRDefault="00420DD5" w:rsidP="00DC2064">
      <w:pPr>
        <w:pStyle w:val="Prrafodelista"/>
        <w:rPr>
          <w:rFonts w:cstheme="minorHAnsi"/>
        </w:rPr>
      </w:pPr>
    </w:p>
    <w:p w14:paraId="0DEC4979" w14:textId="77777777" w:rsidR="00DB42B6" w:rsidRPr="00943108" w:rsidRDefault="00DB42B6" w:rsidP="00DB42B6">
      <w:pPr>
        <w:pStyle w:val="Prrafodelista"/>
        <w:rPr>
          <w:rFonts w:ascii="Helvética" w:hAnsi="Helvética" w:cstheme="minorHAnsi"/>
          <w:sz w:val="24"/>
          <w:szCs w:val="24"/>
        </w:rPr>
      </w:pPr>
    </w:p>
    <w:p w14:paraId="3CCB5DCE" w14:textId="77777777" w:rsidR="00DB42B6" w:rsidRDefault="00DB42B6" w:rsidP="00DB42B6">
      <w:pPr>
        <w:pStyle w:val="Prrafodelista"/>
        <w:numPr>
          <w:ilvl w:val="0"/>
          <w:numId w:val="3"/>
        </w:numPr>
        <w:jc w:val="both"/>
        <w:rPr>
          <w:rFonts w:ascii="Helvética" w:hAnsi="Helvética" w:cstheme="minorHAnsi"/>
          <w:b/>
          <w:sz w:val="24"/>
          <w:szCs w:val="24"/>
        </w:rPr>
      </w:pPr>
      <w:r>
        <w:rPr>
          <w:rFonts w:ascii="Helvética" w:hAnsi="Helvética" w:cstheme="minorHAnsi"/>
          <w:b/>
          <w:sz w:val="24"/>
          <w:szCs w:val="24"/>
        </w:rPr>
        <w:t>APRA EL QR</w:t>
      </w:r>
    </w:p>
    <w:p w14:paraId="60DA802D" w14:textId="77777777" w:rsidR="00DB42B6" w:rsidRPr="00BB7137" w:rsidRDefault="00DB42B6" w:rsidP="00DB42B6">
      <w:pPr>
        <w:ind w:left="708"/>
        <w:jc w:val="both"/>
        <w:rPr>
          <w:rFonts w:ascii="Helvética" w:hAnsi="Helvética" w:cstheme="minorHAnsi"/>
          <w:b/>
          <w:sz w:val="24"/>
          <w:szCs w:val="24"/>
        </w:rPr>
      </w:pPr>
    </w:p>
    <w:p w14:paraId="39741E1B" w14:textId="1A6215E8" w:rsidR="00DB42B6" w:rsidRDefault="00DB42B6" w:rsidP="00DB42B6">
      <w:pPr>
        <w:pStyle w:val="Prrafodelista"/>
        <w:numPr>
          <w:ilvl w:val="0"/>
          <w:numId w:val="5"/>
        </w:numPr>
        <w:spacing w:before="120" w:after="120" w:line="240" w:lineRule="auto"/>
        <w:ind w:left="714" w:hanging="357"/>
        <w:jc w:val="both"/>
        <w:rPr>
          <w:rFonts w:ascii="Helvética" w:hAnsi="Helvética" w:cstheme="minorHAnsi"/>
          <w:sz w:val="24"/>
          <w:szCs w:val="24"/>
          <w:lang w:val="es-EC"/>
        </w:rPr>
      </w:pPr>
      <w:r w:rsidRPr="00F07F0B">
        <w:rPr>
          <w:rFonts w:ascii="Helvética" w:hAnsi="Helvética" w:cstheme="minorHAnsi"/>
          <w:b/>
          <w:sz w:val="24"/>
          <w:szCs w:val="24"/>
          <w:lang w:val="es-EC"/>
        </w:rPr>
        <w:t>Foto de la PRIMERA EXPEDICI</w:t>
      </w:r>
      <w:r w:rsidRPr="00F07F0B">
        <w:rPr>
          <w:rFonts w:ascii="Helvética" w:hAnsi="Helvética" w:cstheme="minorHAnsi" w:hint="eastAsia"/>
          <w:b/>
          <w:sz w:val="24"/>
          <w:szCs w:val="24"/>
          <w:lang w:val="es-EC"/>
        </w:rPr>
        <w:t>Ó</w:t>
      </w:r>
      <w:r w:rsidRPr="00F07F0B">
        <w:rPr>
          <w:rFonts w:ascii="Helvética" w:hAnsi="Helvética" w:cstheme="minorHAnsi"/>
          <w:b/>
          <w:sz w:val="24"/>
          <w:szCs w:val="24"/>
          <w:lang w:val="es-EC"/>
        </w:rPr>
        <w:t>N MISIONERA.</w:t>
      </w:r>
      <w:r>
        <w:rPr>
          <w:rFonts w:ascii="Helvética" w:hAnsi="Helvética" w:cstheme="minorHAnsi"/>
          <w:sz w:val="24"/>
          <w:szCs w:val="24"/>
          <w:lang w:val="es-EC"/>
        </w:rPr>
        <w:t xml:space="preserve"> De izquierda a derecha, sentados: P. Juan </w:t>
      </w:r>
      <w:proofErr w:type="spellStart"/>
      <w:r>
        <w:rPr>
          <w:rFonts w:ascii="Helvética" w:hAnsi="Helvética" w:cstheme="minorHAnsi"/>
          <w:sz w:val="24"/>
          <w:szCs w:val="24"/>
          <w:lang w:val="es-EC"/>
        </w:rPr>
        <w:t>Cagliero</w:t>
      </w:r>
      <w:proofErr w:type="spellEnd"/>
      <w:r>
        <w:rPr>
          <w:rFonts w:ascii="Helvética" w:hAnsi="Helvética" w:cstheme="minorHAnsi"/>
          <w:sz w:val="24"/>
          <w:szCs w:val="24"/>
          <w:lang w:val="es-EC"/>
        </w:rPr>
        <w:t xml:space="preserve">, Don Bosco, Cónsul Juan Bautista </w:t>
      </w:r>
      <w:proofErr w:type="spellStart"/>
      <w:r>
        <w:rPr>
          <w:rFonts w:ascii="Helvética" w:hAnsi="Helvética" w:cstheme="minorHAnsi"/>
          <w:sz w:val="24"/>
          <w:szCs w:val="24"/>
          <w:lang w:val="es-EC"/>
        </w:rPr>
        <w:t>Gazzolo</w:t>
      </w:r>
      <w:proofErr w:type="spellEnd"/>
      <w:r>
        <w:rPr>
          <w:rFonts w:ascii="Helvética" w:hAnsi="Helvética" w:cstheme="minorHAnsi"/>
          <w:sz w:val="24"/>
          <w:szCs w:val="24"/>
          <w:lang w:val="es-EC"/>
        </w:rPr>
        <w:t xml:space="preserve">, P. José Fagnano; de pie: Coadjutor Vicente </w:t>
      </w:r>
      <w:proofErr w:type="spellStart"/>
      <w:r>
        <w:rPr>
          <w:rFonts w:ascii="Helvética" w:hAnsi="Helvética" w:cstheme="minorHAnsi"/>
          <w:sz w:val="24"/>
          <w:szCs w:val="24"/>
          <w:lang w:val="es-EC"/>
        </w:rPr>
        <w:t>Gioia</w:t>
      </w:r>
      <w:proofErr w:type="spellEnd"/>
      <w:r>
        <w:rPr>
          <w:rFonts w:ascii="Helvética" w:hAnsi="Helvética" w:cstheme="minorHAnsi"/>
          <w:sz w:val="24"/>
          <w:szCs w:val="24"/>
          <w:lang w:val="es-EC"/>
        </w:rPr>
        <w:t xml:space="preserve">, Coadjutor Bartolomé </w:t>
      </w:r>
      <w:proofErr w:type="spellStart"/>
      <w:r>
        <w:rPr>
          <w:rFonts w:ascii="Helvética" w:hAnsi="Helvética" w:cstheme="minorHAnsi"/>
          <w:sz w:val="24"/>
          <w:szCs w:val="24"/>
          <w:lang w:val="es-EC"/>
        </w:rPr>
        <w:t>Scavini</w:t>
      </w:r>
      <w:proofErr w:type="spellEnd"/>
      <w:r>
        <w:rPr>
          <w:rFonts w:ascii="Helvética" w:hAnsi="Helvética" w:cstheme="minorHAnsi"/>
          <w:sz w:val="24"/>
          <w:szCs w:val="24"/>
          <w:lang w:val="es-EC"/>
        </w:rPr>
        <w:t xml:space="preserve">, P. </w:t>
      </w:r>
      <w:proofErr w:type="spellStart"/>
      <w:r>
        <w:rPr>
          <w:rFonts w:ascii="Helvética" w:hAnsi="Helvética" w:cstheme="minorHAnsi"/>
          <w:sz w:val="24"/>
          <w:szCs w:val="24"/>
          <w:lang w:val="es-EC"/>
        </w:rPr>
        <w:t>Balentín</w:t>
      </w:r>
      <w:proofErr w:type="spellEnd"/>
      <w:r>
        <w:rPr>
          <w:rFonts w:ascii="Helvética" w:hAnsi="Helvética" w:cstheme="minorHAnsi"/>
          <w:sz w:val="24"/>
          <w:szCs w:val="24"/>
          <w:lang w:val="es-EC"/>
        </w:rPr>
        <w:t xml:space="preserve"> Cassini, P. Juan B. </w:t>
      </w:r>
      <w:proofErr w:type="spellStart"/>
      <w:r>
        <w:rPr>
          <w:rFonts w:ascii="Helvética" w:hAnsi="Helvética" w:cstheme="minorHAnsi"/>
          <w:sz w:val="24"/>
          <w:szCs w:val="24"/>
          <w:lang w:val="es-EC"/>
        </w:rPr>
        <w:t>Baccino</w:t>
      </w:r>
      <w:proofErr w:type="spellEnd"/>
      <w:r>
        <w:rPr>
          <w:rFonts w:ascii="Helvética" w:hAnsi="Helvética" w:cstheme="minorHAnsi"/>
          <w:sz w:val="24"/>
          <w:szCs w:val="24"/>
          <w:lang w:val="es-EC"/>
        </w:rPr>
        <w:t xml:space="preserve">, Coadjutor Esteban Belmonte, P. Domingo </w:t>
      </w:r>
      <w:proofErr w:type="spellStart"/>
      <w:r>
        <w:rPr>
          <w:rFonts w:ascii="Helvética" w:hAnsi="Helvética" w:cstheme="minorHAnsi"/>
          <w:sz w:val="24"/>
          <w:szCs w:val="24"/>
          <w:lang w:val="es-EC"/>
        </w:rPr>
        <w:t>Tomattis</w:t>
      </w:r>
      <w:proofErr w:type="spellEnd"/>
      <w:r>
        <w:rPr>
          <w:rFonts w:ascii="Helvética" w:hAnsi="Helvética" w:cstheme="minorHAnsi"/>
          <w:sz w:val="24"/>
          <w:szCs w:val="24"/>
          <w:lang w:val="es-EC"/>
        </w:rPr>
        <w:t xml:space="preserve">, Clérigo Juan </w:t>
      </w:r>
      <w:proofErr w:type="spellStart"/>
      <w:r>
        <w:rPr>
          <w:rFonts w:ascii="Helvética" w:hAnsi="Helvética" w:cstheme="minorHAnsi"/>
          <w:sz w:val="24"/>
          <w:szCs w:val="24"/>
          <w:lang w:val="es-EC"/>
        </w:rPr>
        <w:t>Allavena</w:t>
      </w:r>
      <w:proofErr w:type="spellEnd"/>
      <w:r>
        <w:rPr>
          <w:rFonts w:ascii="Helvética" w:hAnsi="Helvética" w:cstheme="minorHAnsi"/>
          <w:sz w:val="24"/>
          <w:szCs w:val="24"/>
          <w:lang w:val="es-EC"/>
        </w:rPr>
        <w:t xml:space="preserve">, Coadjutor Bartolomé </w:t>
      </w:r>
      <w:proofErr w:type="spellStart"/>
      <w:r>
        <w:rPr>
          <w:rFonts w:ascii="Helvética" w:hAnsi="Helvética" w:cstheme="minorHAnsi"/>
          <w:sz w:val="24"/>
          <w:szCs w:val="24"/>
          <w:lang w:val="es-EC"/>
        </w:rPr>
        <w:t>Molinari</w:t>
      </w:r>
      <w:proofErr w:type="spellEnd"/>
      <w:r>
        <w:rPr>
          <w:rFonts w:ascii="Helvética" w:hAnsi="Helvética" w:cstheme="minorHAnsi"/>
          <w:sz w:val="24"/>
          <w:szCs w:val="24"/>
          <w:lang w:val="es-EC"/>
        </w:rPr>
        <w:t>.</w:t>
      </w:r>
    </w:p>
    <w:p w14:paraId="36B3D0E5" w14:textId="3FEF14A3" w:rsidR="00DB42B6" w:rsidRPr="00F07F0B" w:rsidRDefault="00BE76F8" w:rsidP="00DB42B6">
      <w:pPr>
        <w:pStyle w:val="Prrafodelista"/>
        <w:spacing w:before="120" w:after="120" w:line="240" w:lineRule="auto"/>
        <w:ind w:left="714"/>
        <w:jc w:val="both"/>
        <w:rPr>
          <w:rFonts w:ascii="Helvética" w:hAnsi="Helvética" w:cstheme="minorHAnsi"/>
          <w:sz w:val="24"/>
          <w:szCs w:val="24"/>
          <w:lang w:val="es-EC"/>
        </w:rPr>
      </w:pPr>
      <w:r w:rsidRPr="00DC600C">
        <w:rPr>
          <w:noProof/>
          <w:lang w:val="en-US"/>
        </w:rPr>
        <w:drawing>
          <wp:anchor distT="0" distB="0" distL="114300" distR="114300" simplePos="0" relativeHeight="251658252" behindDoc="0" locked="0" layoutInCell="1" allowOverlap="1" wp14:anchorId="32175714" wp14:editId="493BB3E0">
            <wp:simplePos x="0" y="0"/>
            <wp:positionH relativeFrom="margin">
              <wp:posOffset>353695</wp:posOffset>
            </wp:positionH>
            <wp:positionV relativeFrom="margin">
              <wp:posOffset>5838184</wp:posOffset>
            </wp:positionV>
            <wp:extent cx="3181350" cy="1982674"/>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1350" cy="1982674"/>
                    </a:xfrm>
                    <a:prstGeom prst="rect">
                      <a:avLst/>
                    </a:prstGeom>
                  </pic:spPr>
                </pic:pic>
              </a:graphicData>
            </a:graphic>
          </wp:anchor>
        </w:drawing>
      </w:r>
    </w:p>
    <w:p w14:paraId="311829D4" w14:textId="4DB6540A" w:rsidR="00420DD5" w:rsidRDefault="00420DD5" w:rsidP="00DB42B6">
      <w:pPr>
        <w:rPr>
          <w:rFonts w:ascii="Helvética" w:hAnsi="Helvética"/>
          <w:noProof/>
          <w:sz w:val="24"/>
          <w:szCs w:val="24"/>
        </w:rPr>
      </w:pPr>
    </w:p>
    <w:p w14:paraId="12C97D99" w14:textId="43B64E0E" w:rsidR="00420DD5" w:rsidRDefault="00420DD5" w:rsidP="00DB42B6">
      <w:pPr>
        <w:rPr>
          <w:rFonts w:ascii="Helvética" w:hAnsi="Helvética" w:cstheme="minorHAnsi"/>
          <w:sz w:val="24"/>
          <w:szCs w:val="24"/>
          <w:lang w:val="es-EC"/>
        </w:rPr>
      </w:pPr>
    </w:p>
    <w:p w14:paraId="0420C19C" w14:textId="23269B99" w:rsidR="00420DD5" w:rsidRDefault="00420DD5" w:rsidP="00DB42B6">
      <w:pPr>
        <w:rPr>
          <w:rFonts w:ascii="Helvética" w:hAnsi="Helvética" w:cstheme="minorHAnsi"/>
          <w:sz w:val="24"/>
          <w:szCs w:val="24"/>
          <w:lang w:val="es-EC"/>
        </w:rPr>
      </w:pPr>
    </w:p>
    <w:p w14:paraId="32ABC119" w14:textId="696510F0" w:rsidR="00420DD5" w:rsidRDefault="00420DD5" w:rsidP="00DB42B6">
      <w:pPr>
        <w:rPr>
          <w:rFonts w:ascii="Helvética" w:hAnsi="Helvética" w:cstheme="minorHAnsi"/>
          <w:sz w:val="24"/>
          <w:szCs w:val="24"/>
          <w:lang w:val="es-EC"/>
        </w:rPr>
      </w:pPr>
    </w:p>
    <w:p w14:paraId="7D162548" w14:textId="77777777" w:rsidR="00420DD5" w:rsidRDefault="00420DD5" w:rsidP="00DB42B6">
      <w:pPr>
        <w:rPr>
          <w:rFonts w:ascii="Helvética" w:hAnsi="Helvética" w:cstheme="minorHAnsi"/>
          <w:sz w:val="24"/>
          <w:szCs w:val="24"/>
          <w:lang w:val="es-EC"/>
        </w:rPr>
      </w:pPr>
    </w:p>
    <w:p w14:paraId="3D770F2F" w14:textId="70E70826" w:rsidR="00420DD5" w:rsidRDefault="00420DD5" w:rsidP="00DB42B6">
      <w:pPr>
        <w:rPr>
          <w:rFonts w:ascii="Helvética" w:hAnsi="Helvética" w:cstheme="minorHAnsi"/>
          <w:sz w:val="24"/>
          <w:szCs w:val="24"/>
          <w:lang w:val="es-EC"/>
        </w:rPr>
      </w:pPr>
    </w:p>
    <w:p w14:paraId="6A30A013" w14:textId="6679E5EC" w:rsidR="00420DD5" w:rsidRDefault="00420DD5" w:rsidP="00DB42B6">
      <w:pPr>
        <w:rPr>
          <w:rFonts w:ascii="Helvética" w:hAnsi="Helvética" w:cstheme="minorHAnsi"/>
          <w:sz w:val="24"/>
          <w:szCs w:val="24"/>
          <w:lang w:val="es-EC"/>
        </w:rPr>
      </w:pPr>
    </w:p>
    <w:p w14:paraId="7D61C871" w14:textId="77777777" w:rsidR="00BE76F8" w:rsidRDefault="00BE76F8" w:rsidP="00BE76F8">
      <w:pPr>
        <w:rPr>
          <w:rFonts w:ascii="Helvética" w:hAnsi="Helvética"/>
          <w:noProof/>
          <w:sz w:val="24"/>
          <w:szCs w:val="24"/>
        </w:rPr>
      </w:pPr>
    </w:p>
    <w:p w14:paraId="40A7CCBE" w14:textId="77777777" w:rsidR="00BE76F8" w:rsidRDefault="00BE76F8" w:rsidP="00BE76F8">
      <w:pPr>
        <w:rPr>
          <w:rFonts w:ascii="Helvética" w:hAnsi="Helvética"/>
          <w:b/>
          <w:bCs/>
          <w:sz w:val="24"/>
          <w:szCs w:val="24"/>
          <w:lang w:val="es-EC"/>
        </w:rPr>
      </w:pPr>
    </w:p>
    <w:p w14:paraId="5C73F48E" w14:textId="2B5395D5" w:rsidR="00DB42B6" w:rsidRPr="00F07F0B" w:rsidRDefault="00DB42B6" w:rsidP="00BE76F8">
      <w:pPr>
        <w:rPr>
          <w:rFonts w:ascii="Helvética" w:hAnsi="Helvética"/>
          <w:sz w:val="24"/>
          <w:szCs w:val="24"/>
          <w:lang w:val="es-EC"/>
        </w:rPr>
      </w:pPr>
      <w:r w:rsidRPr="00F07F0B">
        <w:rPr>
          <w:rFonts w:ascii="Helvética" w:hAnsi="Helvética"/>
          <w:b/>
          <w:bCs/>
          <w:sz w:val="24"/>
          <w:szCs w:val="24"/>
          <w:lang w:val="es-EC"/>
        </w:rPr>
        <w:lastRenderedPageBreak/>
        <w:t xml:space="preserve">Coadjutor (laico) VICENTE GIOIA. 1854-1890. </w:t>
      </w:r>
    </w:p>
    <w:p w14:paraId="6779D409" w14:textId="585E673F" w:rsidR="00DB42B6" w:rsidRPr="007208B5" w:rsidRDefault="00420DD5" w:rsidP="00DB42B6">
      <w:pPr>
        <w:spacing w:before="120" w:after="120" w:line="240" w:lineRule="auto"/>
        <w:jc w:val="both"/>
        <w:rPr>
          <w:rFonts w:ascii="Helvética" w:hAnsi="Helvética"/>
          <w:sz w:val="24"/>
          <w:szCs w:val="24"/>
          <w:lang w:val="es-EC"/>
        </w:rPr>
      </w:pPr>
      <w:r w:rsidRPr="007208B5">
        <w:rPr>
          <w:rFonts w:ascii="Helvética" w:hAnsi="Helvética"/>
          <w:noProof/>
          <w:sz w:val="24"/>
          <w:szCs w:val="24"/>
        </w:rPr>
        <w:drawing>
          <wp:anchor distT="0" distB="0" distL="114300" distR="114300" simplePos="0" relativeHeight="251658250" behindDoc="0" locked="0" layoutInCell="1" allowOverlap="1" wp14:anchorId="3FE52085" wp14:editId="67D5B1F6">
            <wp:simplePos x="0" y="0"/>
            <wp:positionH relativeFrom="margin">
              <wp:posOffset>74930</wp:posOffset>
            </wp:positionH>
            <wp:positionV relativeFrom="margin">
              <wp:posOffset>-160020</wp:posOffset>
            </wp:positionV>
            <wp:extent cx="951230" cy="1511935"/>
            <wp:effectExtent l="0" t="0" r="127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1230" cy="1511935"/>
                    </a:xfrm>
                    <a:prstGeom prst="rect">
                      <a:avLst/>
                    </a:prstGeom>
                  </pic:spPr>
                </pic:pic>
              </a:graphicData>
            </a:graphic>
            <wp14:sizeRelH relativeFrom="margin">
              <wp14:pctWidth>0</wp14:pctWidth>
            </wp14:sizeRelH>
            <wp14:sizeRelV relativeFrom="margin">
              <wp14:pctHeight>0</wp14:pctHeight>
            </wp14:sizeRelV>
          </wp:anchor>
        </w:drawing>
      </w:r>
      <w:r w:rsidR="00DB42B6" w:rsidRPr="007208B5">
        <w:rPr>
          <w:rFonts w:ascii="Helvética" w:hAnsi="Helvética"/>
          <w:b/>
          <w:bCs/>
          <w:i/>
          <w:iCs/>
          <w:sz w:val="24"/>
          <w:szCs w:val="24"/>
          <w:lang w:val="es-EC"/>
        </w:rPr>
        <w:t xml:space="preserve">«Maestro zapatero». </w:t>
      </w:r>
      <w:r w:rsidR="00DB42B6" w:rsidRPr="007208B5">
        <w:rPr>
          <w:rFonts w:ascii="Helvética" w:hAnsi="Helvética"/>
          <w:sz w:val="24"/>
          <w:szCs w:val="24"/>
          <w:lang w:val="es-EC"/>
        </w:rPr>
        <w:t>Va al colegio de San Nicolás.</w:t>
      </w:r>
      <w:r w:rsidR="00DB42B6">
        <w:rPr>
          <w:rFonts w:ascii="Helvética" w:hAnsi="Helvética"/>
          <w:sz w:val="24"/>
          <w:szCs w:val="24"/>
          <w:lang w:val="es-EC"/>
        </w:rPr>
        <w:t xml:space="preserve"> </w:t>
      </w:r>
      <w:r w:rsidR="00DB42B6" w:rsidRPr="007208B5">
        <w:rPr>
          <w:rFonts w:ascii="Helvética" w:hAnsi="Helvética"/>
          <w:sz w:val="24"/>
          <w:szCs w:val="24"/>
          <w:lang w:val="es-EC"/>
        </w:rPr>
        <w:t>Da clases en Buenos Aires y Montevideo. Estudia para sacerdote. Es ordenado en1886. En 1887</w:t>
      </w:r>
      <w:r w:rsidR="00DB42B6">
        <w:rPr>
          <w:rFonts w:ascii="Helvética" w:hAnsi="Helvética"/>
          <w:sz w:val="24"/>
          <w:szCs w:val="24"/>
          <w:lang w:val="es-EC"/>
        </w:rPr>
        <w:t xml:space="preserve"> v</w:t>
      </w:r>
      <w:r w:rsidR="00DB42B6" w:rsidRPr="007208B5">
        <w:rPr>
          <w:rFonts w:ascii="Helvética" w:hAnsi="Helvética"/>
          <w:sz w:val="24"/>
          <w:szCs w:val="24"/>
          <w:lang w:val="es-EC"/>
        </w:rPr>
        <w:t>a a</w:t>
      </w:r>
      <w:r w:rsidR="00DB42B6">
        <w:rPr>
          <w:rFonts w:ascii="Helvética" w:hAnsi="Helvética"/>
          <w:sz w:val="24"/>
          <w:szCs w:val="24"/>
          <w:lang w:val="es-EC"/>
        </w:rPr>
        <w:t xml:space="preserve"> </w:t>
      </w:r>
      <w:r w:rsidR="00DB42B6" w:rsidRPr="007208B5">
        <w:rPr>
          <w:rFonts w:ascii="Helvética" w:hAnsi="Helvética"/>
          <w:sz w:val="24"/>
          <w:szCs w:val="24"/>
          <w:lang w:val="es-EC"/>
        </w:rPr>
        <w:t xml:space="preserve">Talca (Chile), allí fallece. </w:t>
      </w:r>
    </w:p>
    <w:p w14:paraId="47C83F0D" w14:textId="77777777" w:rsidR="00DB42B6" w:rsidRDefault="00DB42B6" w:rsidP="00DB42B6">
      <w:pPr>
        <w:rPr>
          <w:rFonts w:ascii="Helvética" w:hAnsi="Helvética"/>
          <w:sz w:val="24"/>
          <w:szCs w:val="24"/>
          <w:lang w:val="es-EC"/>
        </w:rPr>
      </w:pPr>
    </w:p>
    <w:p w14:paraId="6827B122" w14:textId="77777777" w:rsidR="00DB42B6" w:rsidRDefault="00DB42B6" w:rsidP="00DB42B6">
      <w:pPr>
        <w:rPr>
          <w:rFonts w:ascii="Helvética" w:hAnsi="Helvética"/>
          <w:sz w:val="24"/>
          <w:szCs w:val="24"/>
          <w:lang w:val="es-EC"/>
        </w:rPr>
      </w:pPr>
    </w:p>
    <w:p w14:paraId="55C35644" w14:textId="25F5DE6E" w:rsidR="00DB42B6" w:rsidRPr="00F462DD" w:rsidRDefault="00DB42B6" w:rsidP="00DB42B6">
      <w:pPr>
        <w:spacing w:before="120" w:after="120" w:line="240" w:lineRule="auto"/>
        <w:rPr>
          <w:rFonts w:ascii="Helvética" w:hAnsi="Helvética"/>
          <w:sz w:val="24"/>
          <w:szCs w:val="24"/>
        </w:rPr>
      </w:pPr>
      <w:r w:rsidRPr="007208B5">
        <w:rPr>
          <w:rFonts w:ascii="Helvética" w:hAnsi="Helvética"/>
          <w:b/>
          <w:bCs/>
          <w:lang w:val="es-EC"/>
        </w:rPr>
        <w:t xml:space="preserve"> </w:t>
      </w:r>
      <w:r w:rsidRPr="00F462DD">
        <w:rPr>
          <w:rFonts w:ascii="Helvética" w:hAnsi="Helvética"/>
          <w:b/>
          <w:bCs/>
          <w:sz w:val="24"/>
          <w:szCs w:val="24"/>
          <w:lang w:val="es-EC"/>
        </w:rPr>
        <w:t xml:space="preserve">Clérigo JUAN ALLAVENA. 1855-1887. </w:t>
      </w:r>
    </w:p>
    <w:p w14:paraId="41D164A4" w14:textId="66C3D901" w:rsidR="00DB42B6" w:rsidRDefault="00420DD5" w:rsidP="00DB42B6">
      <w:pPr>
        <w:spacing w:before="120" w:after="120" w:line="240" w:lineRule="auto"/>
        <w:jc w:val="both"/>
        <w:rPr>
          <w:rFonts w:ascii="Helvética" w:hAnsi="Helvética"/>
          <w:sz w:val="24"/>
          <w:szCs w:val="24"/>
          <w:lang w:val="es-EC"/>
        </w:rPr>
      </w:pPr>
      <w:r w:rsidRPr="007208B5">
        <w:rPr>
          <w:noProof/>
        </w:rPr>
        <w:drawing>
          <wp:anchor distT="0" distB="0" distL="114300" distR="114300" simplePos="0" relativeHeight="251658251" behindDoc="0" locked="0" layoutInCell="1" allowOverlap="1" wp14:anchorId="05DE6778" wp14:editId="1CD59ED6">
            <wp:simplePos x="0" y="0"/>
            <wp:positionH relativeFrom="margin">
              <wp:posOffset>-5080</wp:posOffset>
            </wp:positionH>
            <wp:positionV relativeFrom="margin">
              <wp:posOffset>1753870</wp:posOffset>
            </wp:positionV>
            <wp:extent cx="952500" cy="1511499"/>
            <wp:effectExtent l="0" t="0" r="0" b="0"/>
            <wp:wrapSquare wrapText="bothSides"/>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4" cstate="print">
                      <a:extLst>
                        <a:ext uri="{28A0092B-C50C-407E-A947-70E740481C1C}">
                          <a14:useLocalDpi xmlns:a14="http://schemas.microsoft.com/office/drawing/2010/main" val="0"/>
                        </a:ext>
                      </a:extLst>
                    </a:blip>
                    <a:srcRect r="6250"/>
                    <a:stretch/>
                  </pic:blipFill>
                  <pic:spPr bwMode="auto">
                    <a:xfrm>
                      <a:off x="0" y="0"/>
                      <a:ext cx="952500" cy="1511499"/>
                    </a:xfrm>
                    <a:prstGeom prst="rect">
                      <a:avLst/>
                    </a:prstGeom>
                    <a:ln>
                      <a:noFill/>
                    </a:ln>
                    <a:extLst>
                      <a:ext uri="{53640926-AAD7-44D8-BBD7-CCE9431645EC}">
                        <a14:shadowObscured xmlns:a14="http://schemas.microsoft.com/office/drawing/2010/main"/>
                      </a:ext>
                    </a:extLst>
                  </pic:spPr>
                </pic:pic>
              </a:graphicData>
            </a:graphic>
          </wp:anchor>
        </w:drawing>
      </w:r>
      <w:r w:rsidR="00DB42B6" w:rsidRPr="007208B5">
        <w:rPr>
          <w:rFonts w:ascii="Helvética" w:hAnsi="Helvética"/>
          <w:sz w:val="24"/>
          <w:szCs w:val="24"/>
          <w:lang w:val="es-EC"/>
        </w:rPr>
        <w:t xml:space="preserve">Nacido en </w:t>
      </w:r>
      <w:r w:rsidR="00DB42B6">
        <w:rPr>
          <w:rFonts w:ascii="Helvética" w:hAnsi="Helvética"/>
          <w:sz w:val="24"/>
          <w:szCs w:val="24"/>
          <w:lang w:val="es-EC"/>
        </w:rPr>
        <w:t>Pigna (Imperia, Italia)</w:t>
      </w:r>
      <w:r w:rsidR="00DB42B6" w:rsidRPr="007208B5">
        <w:rPr>
          <w:rFonts w:ascii="Helvética" w:hAnsi="Helvética"/>
          <w:sz w:val="24"/>
          <w:szCs w:val="24"/>
          <w:lang w:val="es-EC"/>
        </w:rPr>
        <w:t xml:space="preserve">. </w:t>
      </w:r>
      <w:r w:rsidR="00DB42B6" w:rsidRPr="007208B5">
        <w:rPr>
          <w:rFonts w:ascii="Helvética" w:hAnsi="Helvética"/>
          <w:b/>
          <w:bCs/>
          <w:i/>
          <w:iCs/>
          <w:sz w:val="24"/>
          <w:szCs w:val="24"/>
          <w:lang w:val="es-EC"/>
        </w:rPr>
        <w:t xml:space="preserve">«Maestro elemental». </w:t>
      </w:r>
      <w:r w:rsidR="00DB42B6" w:rsidRPr="007208B5">
        <w:rPr>
          <w:rFonts w:ascii="Helvética" w:hAnsi="Helvética"/>
          <w:sz w:val="24"/>
          <w:szCs w:val="24"/>
          <w:lang w:val="es-EC"/>
        </w:rPr>
        <w:t>Destinado a San Nicolás. En 1877 hace la Profesión Perpetua. El 27-01-78 es ordenado sacerdote.</w:t>
      </w:r>
      <w:r w:rsidR="00DB42B6">
        <w:rPr>
          <w:rFonts w:ascii="Helvética" w:hAnsi="Helvética"/>
          <w:sz w:val="24"/>
          <w:szCs w:val="24"/>
          <w:lang w:val="es-EC"/>
        </w:rPr>
        <w:t xml:space="preserve"> </w:t>
      </w:r>
      <w:r w:rsidR="00DB42B6" w:rsidRPr="007208B5">
        <w:rPr>
          <w:rFonts w:ascii="Helvética" w:hAnsi="Helvética"/>
          <w:sz w:val="24"/>
          <w:szCs w:val="24"/>
          <w:lang w:val="es-EC"/>
        </w:rPr>
        <w:t>Primer salesiano enviado a Paraguay.</w:t>
      </w:r>
      <w:r w:rsidR="00DB42B6">
        <w:rPr>
          <w:rFonts w:ascii="Helvética" w:hAnsi="Helvética"/>
          <w:sz w:val="24"/>
          <w:szCs w:val="24"/>
          <w:lang w:val="es-EC"/>
        </w:rPr>
        <w:t xml:space="preserve"> </w:t>
      </w:r>
      <w:r w:rsidR="00DB42B6" w:rsidRPr="007208B5">
        <w:rPr>
          <w:rFonts w:ascii="Helvética" w:hAnsi="Helvética"/>
          <w:sz w:val="24"/>
          <w:szCs w:val="24"/>
          <w:lang w:val="es-EC"/>
        </w:rPr>
        <w:t>En 1881 funda la casa de Paysandú (URU) es director y párroco. Fallece en Villa Colón (URU) a los 32 años.</w:t>
      </w:r>
      <w:r w:rsidR="00DB42B6">
        <w:rPr>
          <w:rFonts w:ascii="Helvética" w:hAnsi="Helvética"/>
          <w:sz w:val="24"/>
          <w:szCs w:val="24"/>
          <w:lang w:val="es-EC"/>
        </w:rPr>
        <w:t xml:space="preserve"> Mons. </w:t>
      </w:r>
      <w:proofErr w:type="spellStart"/>
      <w:r w:rsidR="00DB42B6" w:rsidRPr="00AD24D2">
        <w:rPr>
          <w:rFonts w:ascii="Helvética" w:hAnsi="Helvética"/>
          <w:sz w:val="24"/>
          <w:szCs w:val="24"/>
          <w:lang w:val="es-EC"/>
        </w:rPr>
        <w:t>Lasagna</w:t>
      </w:r>
      <w:proofErr w:type="spellEnd"/>
      <w:r w:rsidR="00DB42B6" w:rsidRPr="00AD24D2">
        <w:rPr>
          <w:rFonts w:ascii="Helvética" w:hAnsi="Helvética"/>
          <w:sz w:val="24"/>
          <w:szCs w:val="24"/>
          <w:lang w:val="es-EC"/>
        </w:rPr>
        <w:t xml:space="preserve"> escribía a don Bonetti: </w:t>
      </w:r>
      <w:r w:rsidR="00DB42B6" w:rsidRPr="00AD24D2">
        <w:rPr>
          <w:rFonts w:ascii="Helvética" w:hAnsi="Helvética"/>
          <w:i/>
          <w:sz w:val="24"/>
          <w:szCs w:val="24"/>
          <w:lang w:val="es-EC"/>
        </w:rPr>
        <w:t>“Pero lo que</w:t>
      </w:r>
      <w:r w:rsidR="00DB42B6">
        <w:rPr>
          <w:rFonts w:ascii="Helvética" w:hAnsi="Helvética"/>
          <w:i/>
          <w:sz w:val="24"/>
          <w:szCs w:val="24"/>
          <w:lang w:val="es-EC"/>
        </w:rPr>
        <w:t xml:space="preserve"> es más digno de narrar son las fatigas y las curiosas aventuras de las misiones en medio de las campañas. Don </w:t>
      </w:r>
      <w:proofErr w:type="spellStart"/>
      <w:r w:rsidR="00DB42B6">
        <w:rPr>
          <w:rFonts w:ascii="Helvética" w:hAnsi="Helvética"/>
          <w:i/>
          <w:sz w:val="24"/>
          <w:szCs w:val="24"/>
          <w:lang w:val="es-EC"/>
        </w:rPr>
        <w:t>Allavena</w:t>
      </w:r>
      <w:proofErr w:type="spellEnd"/>
      <w:r w:rsidR="00DB42B6">
        <w:rPr>
          <w:rFonts w:ascii="Helvética" w:hAnsi="Helvética"/>
          <w:i/>
          <w:sz w:val="24"/>
          <w:szCs w:val="24"/>
          <w:lang w:val="es-EC"/>
        </w:rPr>
        <w:t xml:space="preserve"> hace ya más de un mes, llevando consigo el altar portátil, recorre a caballo los distantes puntos de su parroquia, más extensa que toda la arquidiócesis de Turín, bautizando, bendiciendo matrimonios, predicando y evangelizando a los habitantes de los campos, esparcidos por aquí y por allá a grandes distancias, dedicados al cuidado del ganado, viviendo en miserables cabañas, hechas de barro y de paja, sin conocer jamás el rostro de un ministro de Dios, sin iglesias, sin sacramentos. ¿Quién puede imaginar las vicisitudes, las privaciones, las fatigas del pobre misionero que va a la ventura buscando las ovejas perdidas en el fondo de esos valles, para reconducirlas al rebaño del Señor? </w:t>
      </w:r>
      <w:r w:rsidR="00DB42B6">
        <w:rPr>
          <w:rFonts w:ascii="Helvética" w:hAnsi="Helvética"/>
          <w:sz w:val="24"/>
          <w:szCs w:val="24"/>
          <w:lang w:val="es-EC"/>
        </w:rPr>
        <w:t xml:space="preserve"> (BS. VII. 1881, p. 16).</w:t>
      </w:r>
    </w:p>
    <w:p w14:paraId="190EBDAC" w14:textId="77777777" w:rsidR="00DB42B6" w:rsidRDefault="00DB42B6" w:rsidP="00DB42B6">
      <w:pPr>
        <w:spacing w:before="120" w:after="120" w:line="240" w:lineRule="auto"/>
        <w:jc w:val="both"/>
        <w:rPr>
          <w:rFonts w:ascii="Helvética" w:hAnsi="Helvética" w:cs="Arial"/>
          <w:b/>
          <w:color w:val="1A1A1A"/>
          <w:sz w:val="24"/>
          <w:szCs w:val="24"/>
        </w:rPr>
      </w:pPr>
    </w:p>
    <w:p w14:paraId="658F3E02" w14:textId="77777777" w:rsidR="00DB42B6" w:rsidRDefault="00420DD5" w:rsidP="00DB42B6">
      <w:pPr>
        <w:spacing w:before="120" w:after="120" w:line="240" w:lineRule="auto"/>
        <w:jc w:val="both"/>
        <w:rPr>
          <w:rFonts w:ascii="Helvética" w:hAnsi="Helvética" w:cs="Arial"/>
          <w:color w:val="1A1A1A"/>
          <w:sz w:val="24"/>
          <w:szCs w:val="24"/>
        </w:rPr>
      </w:pPr>
      <w:r>
        <w:rPr>
          <w:rFonts w:ascii="Helvética" w:hAnsi="Helvética" w:cs="Arial"/>
          <w:b/>
          <w:noProof/>
          <w:color w:val="1A1A1A"/>
          <w:sz w:val="24"/>
          <w:szCs w:val="24"/>
        </w:rPr>
        <w:drawing>
          <wp:anchor distT="0" distB="0" distL="114300" distR="114300" simplePos="0" relativeHeight="251658249" behindDoc="0" locked="0" layoutInCell="1" allowOverlap="1" wp14:anchorId="27EA8C75" wp14:editId="40CD2039">
            <wp:simplePos x="0" y="0"/>
            <wp:positionH relativeFrom="margin">
              <wp:posOffset>0</wp:posOffset>
            </wp:positionH>
            <wp:positionV relativeFrom="margin">
              <wp:posOffset>4893945</wp:posOffset>
            </wp:positionV>
            <wp:extent cx="1030605" cy="151193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0605" cy="1511935"/>
                    </a:xfrm>
                    <a:prstGeom prst="rect">
                      <a:avLst/>
                    </a:prstGeom>
                    <a:noFill/>
                  </pic:spPr>
                </pic:pic>
              </a:graphicData>
            </a:graphic>
          </wp:anchor>
        </w:drawing>
      </w:r>
      <w:r w:rsidR="00DB42B6">
        <w:rPr>
          <w:rFonts w:ascii="Helvética" w:hAnsi="Helvética" w:cs="Arial"/>
          <w:b/>
          <w:color w:val="1A1A1A"/>
          <w:sz w:val="24"/>
          <w:szCs w:val="24"/>
        </w:rPr>
        <w:t xml:space="preserve">Don </w:t>
      </w:r>
      <w:r w:rsidR="00DB42B6" w:rsidRPr="00F6692C">
        <w:rPr>
          <w:rFonts w:ascii="Helvética" w:hAnsi="Helvética" w:cs="Arial"/>
          <w:b/>
          <w:color w:val="1A1A1A"/>
          <w:sz w:val="24"/>
          <w:szCs w:val="24"/>
        </w:rPr>
        <w:t>JUAN BONETTI</w:t>
      </w:r>
      <w:r w:rsidR="00DB42B6">
        <w:rPr>
          <w:rFonts w:ascii="Helvética" w:hAnsi="Helvética" w:cs="Arial"/>
          <w:b/>
          <w:color w:val="1A1A1A"/>
          <w:sz w:val="24"/>
          <w:szCs w:val="24"/>
        </w:rPr>
        <w:t>.</w:t>
      </w:r>
    </w:p>
    <w:p w14:paraId="434ABA5A" w14:textId="77777777" w:rsidR="00DB42B6" w:rsidRPr="00F6692C" w:rsidRDefault="00DB42B6" w:rsidP="00DB42B6">
      <w:pPr>
        <w:spacing w:before="120" w:after="120" w:line="240" w:lineRule="auto"/>
        <w:jc w:val="both"/>
        <w:rPr>
          <w:rFonts w:ascii="Helvética" w:hAnsi="Helvética"/>
          <w:sz w:val="24"/>
          <w:szCs w:val="24"/>
          <w:lang w:val="es-EC"/>
        </w:rPr>
      </w:pPr>
      <w:r>
        <w:rPr>
          <w:rFonts w:ascii="Helvética" w:hAnsi="Helvética" w:cs="Arial"/>
          <w:color w:val="1A1A1A"/>
          <w:sz w:val="24"/>
          <w:szCs w:val="24"/>
        </w:rPr>
        <w:t>E</w:t>
      </w:r>
      <w:r w:rsidRPr="00F6692C">
        <w:rPr>
          <w:rFonts w:ascii="Helvética" w:hAnsi="Helvética" w:cs="Arial"/>
          <w:color w:val="1A1A1A"/>
          <w:sz w:val="24"/>
          <w:szCs w:val="24"/>
        </w:rPr>
        <w:t>ra uno de los muchachos de confianza de Don Bosco desde el mismo momento de la fundación de la Congregación. “En 1877 Don Bosco l</w:t>
      </w:r>
      <w:r>
        <w:rPr>
          <w:rFonts w:ascii="Helvética" w:hAnsi="Helvética" w:cs="Arial"/>
          <w:color w:val="1A1A1A"/>
          <w:sz w:val="24"/>
          <w:szCs w:val="24"/>
        </w:rPr>
        <w:t>o</w:t>
      </w:r>
      <w:r w:rsidRPr="00F6692C">
        <w:rPr>
          <w:rFonts w:ascii="Helvética" w:hAnsi="Helvética" w:cs="Arial"/>
          <w:color w:val="1A1A1A"/>
          <w:sz w:val="24"/>
          <w:szCs w:val="24"/>
        </w:rPr>
        <w:t xml:space="preserve"> llamó a Turín para confiarle el Boletín Salesiano, del cual fue único redactor hasta el año 1884, en que a causa de una larga y dolorosa enfermedad debió dejar a otro la dirección”.</w:t>
      </w:r>
    </w:p>
    <w:p w14:paraId="24DBF08E" w14:textId="77777777" w:rsidR="00DB42B6" w:rsidRDefault="00DB42B6" w:rsidP="00DB42B6">
      <w:pPr>
        <w:spacing w:before="120" w:after="120" w:line="240" w:lineRule="auto"/>
        <w:jc w:val="both"/>
        <w:rPr>
          <w:rFonts w:ascii="Helvética" w:hAnsi="Helvética"/>
          <w:sz w:val="24"/>
          <w:szCs w:val="24"/>
          <w:lang w:val="es-ES"/>
        </w:rPr>
      </w:pPr>
      <w:r w:rsidRPr="00F6692C">
        <w:rPr>
          <w:rFonts w:ascii="Helvética" w:hAnsi="Helvética"/>
          <w:sz w:val="24"/>
          <w:szCs w:val="24"/>
          <w:lang w:val="es-ES"/>
        </w:rPr>
        <w:t xml:space="preserve">Llegó al Oratorio en 1855 desde </w:t>
      </w:r>
      <w:proofErr w:type="spellStart"/>
      <w:r w:rsidRPr="00F6692C">
        <w:rPr>
          <w:rFonts w:ascii="Helvética" w:hAnsi="Helvética"/>
          <w:sz w:val="24"/>
          <w:szCs w:val="24"/>
          <w:lang w:val="es-ES"/>
        </w:rPr>
        <w:t>Caramagna</w:t>
      </w:r>
      <w:proofErr w:type="spellEnd"/>
      <w:r w:rsidRPr="00F6692C">
        <w:rPr>
          <w:rFonts w:ascii="Helvética" w:hAnsi="Helvética"/>
          <w:sz w:val="24"/>
          <w:szCs w:val="24"/>
          <w:lang w:val="es-ES"/>
        </w:rPr>
        <w:t>, pequeña aldea de la provincia de C</w:t>
      </w:r>
      <w:r>
        <w:rPr>
          <w:rFonts w:ascii="Helvética" w:hAnsi="Helvética"/>
          <w:sz w:val="24"/>
          <w:szCs w:val="24"/>
          <w:lang w:val="es-ES"/>
        </w:rPr>
        <w:t>ú</w:t>
      </w:r>
      <w:r w:rsidRPr="00F6692C">
        <w:rPr>
          <w:rFonts w:ascii="Helvética" w:hAnsi="Helvética"/>
          <w:sz w:val="24"/>
          <w:szCs w:val="24"/>
          <w:lang w:val="es-ES"/>
        </w:rPr>
        <w:t xml:space="preserve">neo. Tenía 17 años. Se hizo amigo enseguida de Domingo Savio, cuatro años más joven que él. </w:t>
      </w:r>
    </w:p>
    <w:p w14:paraId="24A8339B" w14:textId="77777777" w:rsidR="00DB42B6" w:rsidRPr="00F6692C" w:rsidRDefault="00DB42B6" w:rsidP="00DB42B6">
      <w:pPr>
        <w:spacing w:before="120" w:after="120" w:line="240" w:lineRule="auto"/>
        <w:jc w:val="both"/>
        <w:rPr>
          <w:rFonts w:ascii="Helvética" w:hAnsi="Helvética"/>
          <w:sz w:val="24"/>
          <w:szCs w:val="24"/>
          <w:lang w:val="es-EC"/>
        </w:rPr>
      </w:pPr>
      <w:r w:rsidRPr="00F6692C">
        <w:rPr>
          <w:rFonts w:ascii="Helvética" w:hAnsi="Helvética"/>
          <w:sz w:val="24"/>
          <w:szCs w:val="24"/>
          <w:lang w:val="es-ES"/>
        </w:rPr>
        <w:t xml:space="preserve">Don Bosco lo mandó, junto a </w:t>
      </w:r>
      <w:proofErr w:type="spellStart"/>
      <w:r w:rsidRPr="00F6692C">
        <w:rPr>
          <w:rFonts w:ascii="Helvética" w:hAnsi="Helvética"/>
          <w:sz w:val="24"/>
          <w:szCs w:val="24"/>
          <w:lang w:val="es-ES"/>
        </w:rPr>
        <w:t>Rua</w:t>
      </w:r>
      <w:proofErr w:type="spellEnd"/>
      <w:r w:rsidRPr="00F6692C">
        <w:rPr>
          <w:rFonts w:ascii="Helvética" w:hAnsi="Helvética"/>
          <w:sz w:val="24"/>
          <w:szCs w:val="24"/>
          <w:lang w:val="es-ES"/>
        </w:rPr>
        <w:t xml:space="preserve">, </w:t>
      </w:r>
      <w:proofErr w:type="spellStart"/>
      <w:r w:rsidRPr="00F6692C">
        <w:rPr>
          <w:rFonts w:ascii="Helvética" w:hAnsi="Helvética"/>
          <w:sz w:val="24"/>
          <w:szCs w:val="24"/>
          <w:lang w:val="es-ES"/>
        </w:rPr>
        <w:t>Cagliero</w:t>
      </w:r>
      <w:proofErr w:type="spellEnd"/>
      <w:r w:rsidRPr="00F6692C">
        <w:rPr>
          <w:rFonts w:ascii="Helvética" w:hAnsi="Helvética"/>
          <w:sz w:val="24"/>
          <w:szCs w:val="24"/>
          <w:lang w:val="es-ES"/>
        </w:rPr>
        <w:t>, Savio y otros, a la</w:t>
      </w:r>
      <w:r>
        <w:rPr>
          <w:rFonts w:ascii="Helvética" w:hAnsi="Helvética"/>
          <w:sz w:val="24"/>
          <w:szCs w:val="24"/>
          <w:lang w:val="es-ES"/>
        </w:rPr>
        <w:t>s</w:t>
      </w:r>
      <w:r w:rsidRPr="00F6692C">
        <w:rPr>
          <w:rFonts w:ascii="Helvética" w:hAnsi="Helvética"/>
          <w:sz w:val="24"/>
          <w:szCs w:val="24"/>
          <w:lang w:val="es-ES"/>
        </w:rPr>
        <w:t xml:space="preserve"> clase</w:t>
      </w:r>
      <w:r>
        <w:rPr>
          <w:rFonts w:ascii="Helvética" w:hAnsi="Helvética"/>
          <w:sz w:val="24"/>
          <w:szCs w:val="24"/>
          <w:lang w:val="es-ES"/>
        </w:rPr>
        <w:t>s</w:t>
      </w:r>
      <w:r w:rsidRPr="00F6692C">
        <w:rPr>
          <w:rFonts w:ascii="Helvética" w:hAnsi="Helvética"/>
          <w:sz w:val="24"/>
          <w:szCs w:val="24"/>
          <w:lang w:val="es-ES"/>
        </w:rPr>
        <w:t xml:space="preserve"> del prof</w:t>
      </w:r>
      <w:r>
        <w:rPr>
          <w:rFonts w:ascii="Helvética" w:hAnsi="Helvética"/>
          <w:sz w:val="24"/>
          <w:szCs w:val="24"/>
          <w:lang w:val="es-ES"/>
        </w:rPr>
        <w:t>esor</w:t>
      </w:r>
      <w:r w:rsidRPr="00F6692C">
        <w:rPr>
          <w:rFonts w:ascii="Helvética" w:hAnsi="Helvética"/>
          <w:sz w:val="24"/>
          <w:szCs w:val="24"/>
          <w:lang w:val="es-ES"/>
        </w:rPr>
        <w:t xml:space="preserve"> </w:t>
      </w:r>
      <w:proofErr w:type="spellStart"/>
      <w:r w:rsidRPr="00F6692C">
        <w:rPr>
          <w:rFonts w:ascii="Helvética" w:hAnsi="Helvética"/>
          <w:sz w:val="24"/>
          <w:szCs w:val="24"/>
          <w:lang w:val="es-ES"/>
        </w:rPr>
        <w:t>Bonzanino</w:t>
      </w:r>
      <w:proofErr w:type="spellEnd"/>
      <w:r w:rsidRPr="00F6692C">
        <w:rPr>
          <w:rFonts w:ascii="Helvética" w:hAnsi="Helvética"/>
          <w:sz w:val="24"/>
          <w:szCs w:val="24"/>
          <w:lang w:val="es-ES"/>
        </w:rPr>
        <w:t>. Tenían que recorrer todos los días vía Garibaldi. Recordaba haberla recorrido con Domingo</w:t>
      </w:r>
      <w:r>
        <w:rPr>
          <w:rFonts w:ascii="Helvética" w:hAnsi="Helvética"/>
          <w:sz w:val="24"/>
          <w:szCs w:val="24"/>
          <w:lang w:val="es-ES"/>
        </w:rPr>
        <w:t xml:space="preserve"> Savio</w:t>
      </w:r>
      <w:r w:rsidRPr="00F6692C">
        <w:rPr>
          <w:rFonts w:ascii="Helvética" w:hAnsi="Helvética"/>
          <w:sz w:val="24"/>
          <w:szCs w:val="24"/>
          <w:lang w:val="es-ES"/>
        </w:rPr>
        <w:t xml:space="preserve"> durante un durísimo invierno, en medio de ráfagas de nieve.</w:t>
      </w:r>
    </w:p>
    <w:p w14:paraId="63D087BD" w14:textId="77777777" w:rsidR="00DB42B6" w:rsidRPr="00F6692C" w:rsidRDefault="00DB42B6" w:rsidP="00DB42B6">
      <w:pPr>
        <w:spacing w:before="120" w:after="120" w:line="240" w:lineRule="auto"/>
        <w:jc w:val="both"/>
        <w:rPr>
          <w:rFonts w:ascii="Helvética" w:hAnsi="Helvética"/>
          <w:sz w:val="24"/>
          <w:szCs w:val="24"/>
          <w:lang w:val="es-EC"/>
        </w:rPr>
      </w:pPr>
      <w:r w:rsidRPr="00F6692C">
        <w:rPr>
          <w:rFonts w:ascii="Helvética" w:hAnsi="Helvética"/>
          <w:sz w:val="24"/>
          <w:szCs w:val="24"/>
          <w:lang w:val="es-ES"/>
        </w:rPr>
        <w:t xml:space="preserve">Hizo su primera profesión el 14 de mayo de 1862 y tres años después la profesión perpetua.  </w:t>
      </w:r>
    </w:p>
    <w:p w14:paraId="51F453F9" w14:textId="77777777" w:rsidR="00DB42B6" w:rsidRPr="00F6692C" w:rsidRDefault="00DB42B6" w:rsidP="00DB42B6">
      <w:pPr>
        <w:spacing w:before="120" w:after="120" w:line="240" w:lineRule="auto"/>
        <w:jc w:val="both"/>
        <w:rPr>
          <w:rFonts w:ascii="Helvética" w:hAnsi="Helvética"/>
          <w:sz w:val="24"/>
          <w:szCs w:val="24"/>
          <w:lang w:val="es-EC"/>
        </w:rPr>
      </w:pPr>
      <w:r w:rsidRPr="00F6692C">
        <w:rPr>
          <w:rFonts w:ascii="Helvética" w:hAnsi="Helvética"/>
          <w:sz w:val="24"/>
          <w:szCs w:val="24"/>
          <w:lang w:val="es-ES"/>
        </w:rPr>
        <w:t xml:space="preserve">En las páginas del Boletín Salesiano don Bonetti publicó por primera vez por entregas la “Historia del Oratorio” de don Bosco, recabando datos del manuscrito (entonces secreto) de las Memorias del Oratorio redactadas por don Bosco. Aquellos escritos, junto con las cartas “Desde la frontera” de los misioneros, dieron una enorme popularidad al Boletín Salesiano. </w:t>
      </w:r>
    </w:p>
    <w:p w14:paraId="25464A08" w14:textId="77777777" w:rsidR="00DB42B6" w:rsidRDefault="00DB42B6" w:rsidP="00DB42B6">
      <w:pPr>
        <w:spacing w:before="120" w:after="120" w:line="240" w:lineRule="auto"/>
        <w:jc w:val="both"/>
        <w:rPr>
          <w:rFonts w:ascii="Helvética" w:hAnsi="Helvética"/>
          <w:sz w:val="24"/>
          <w:szCs w:val="24"/>
          <w:lang w:val="es-ES"/>
        </w:rPr>
      </w:pPr>
      <w:r w:rsidRPr="00F6692C">
        <w:rPr>
          <w:rFonts w:ascii="Helvética" w:hAnsi="Helvética"/>
          <w:sz w:val="24"/>
          <w:szCs w:val="24"/>
          <w:lang w:val="es-ES"/>
        </w:rPr>
        <w:lastRenderedPageBreak/>
        <w:t xml:space="preserve">Pero don Bosco en 1875/76 había dejado sin terminar las Memorias. Don Bonetti lo solicitó con insistencia. Y debemos a esa insistencia el que don Bosco (no </w:t>
      </w:r>
      <w:proofErr w:type="gramStart"/>
      <w:r w:rsidRPr="00F6692C">
        <w:rPr>
          <w:rFonts w:ascii="Helvética" w:hAnsi="Helvética"/>
          <w:sz w:val="24"/>
          <w:szCs w:val="24"/>
          <w:lang w:val="es-ES"/>
        </w:rPr>
        <w:t>obstante</w:t>
      </w:r>
      <w:proofErr w:type="gramEnd"/>
      <w:r w:rsidRPr="00F6692C">
        <w:rPr>
          <w:rFonts w:ascii="Helvética" w:hAnsi="Helvética"/>
          <w:sz w:val="24"/>
          <w:szCs w:val="24"/>
          <w:lang w:val="es-ES"/>
        </w:rPr>
        <w:t xml:space="preserve"> los enormes compromisos que lo absorbían) volviera a tomar la pluma y a seguir escribiendo.</w:t>
      </w:r>
    </w:p>
    <w:p w14:paraId="1492CED4" w14:textId="77777777" w:rsidR="00DB42B6" w:rsidRDefault="00DB42B6" w:rsidP="00DB42B6">
      <w:pPr>
        <w:spacing w:before="120" w:after="120" w:line="240" w:lineRule="auto"/>
        <w:jc w:val="both"/>
        <w:rPr>
          <w:rFonts w:ascii="Helvética" w:hAnsi="Helvética"/>
          <w:sz w:val="24"/>
          <w:szCs w:val="24"/>
          <w:lang w:val="es-ES"/>
        </w:rPr>
      </w:pPr>
    </w:p>
    <w:p w14:paraId="5F155E26" w14:textId="77777777" w:rsidR="00DB42B6" w:rsidRPr="00BB7137" w:rsidRDefault="00DB42B6" w:rsidP="00DB42B6">
      <w:pPr>
        <w:spacing w:before="120" w:after="120" w:line="240" w:lineRule="auto"/>
        <w:jc w:val="both"/>
        <w:rPr>
          <w:rFonts w:ascii="Helvética" w:hAnsi="Helvética"/>
          <w:sz w:val="24"/>
          <w:szCs w:val="24"/>
          <w:lang w:val="es-EC"/>
        </w:rPr>
      </w:pPr>
      <w:r>
        <w:rPr>
          <w:rFonts w:ascii="Helvética" w:hAnsi="Helvética"/>
          <w:b/>
          <w:noProof/>
          <w:sz w:val="24"/>
          <w:szCs w:val="24"/>
          <w:lang w:val="es-ES"/>
        </w:rPr>
        <w:drawing>
          <wp:anchor distT="0" distB="0" distL="114300" distR="114300" simplePos="0" relativeHeight="251658248" behindDoc="0" locked="0" layoutInCell="1" allowOverlap="1" wp14:anchorId="691FEB13" wp14:editId="088A21EE">
            <wp:simplePos x="0" y="0"/>
            <wp:positionH relativeFrom="margin">
              <wp:align>left</wp:align>
            </wp:positionH>
            <wp:positionV relativeFrom="margin">
              <wp:posOffset>2924810</wp:posOffset>
            </wp:positionV>
            <wp:extent cx="1024255" cy="1511935"/>
            <wp:effectExtent l="0" t="0" r="444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024255" cy="1511935"/>
                    </a:xfrm>
                    <a:prstGeom prst="rect">
                      <a:avLst/>
                    </a:prstGeom>
                    <a:noFill/>
                  </pic:spPr>
                </pic:pic>
              </a:graphicData>
            </a:graphic>
          </wp:anchor>
        </w:drawing>
      </w:r>
      <w:r w:rsidRPr="00BB7137">
        <w:rPr>
          <w:rFonts w:ascii="Helvética" w:hAnsi="Helvética"/>
          <w:b/>
          <w:sz w:val="24"/>
          <w:szCs w:val="24"/>
          <w:lang w:val="es-ES"/>
        </w:rPr>
        <w:t>Mons. JUAN CAGLIERO.</w:t>
      </w:r>
      <w:r w:rsidRPr="00BB7137">
        <w:rPr>
          <w:rFonts w:ascii="Helvética" w:hAnsi="Helvética"/>
          <w:sz w:val="24"/>
          <w:szCs w:val="24"/>
          <w:lang w:val="es-ES"/>
        </w:rPr>
        <w:t xml:space="preserve"> Nacido el 11 de enero de 1838, era paisano de don Bosco, al que había conocido siendo su monaguillo en la iglesia parroquial de Castelnuovo de Asti. Huérfano de padre.</w:t>
      </w:r>
    </w:p>
    <w:p w14:paraId="51C9CE6A" w14:textId="77777777" w:rsidR="00DB42B6" w:rsidRPr="00BB7137" w:rsidRDefault="00DB42B6" w:rsidP="00DB42B6">
      <w:pPr>
        <w:spacing w:before="120" w:after="120" w:line="240" w:lineRule="auto"/>
        <w:jc w:val="both"/>
        <w:rPr>
          <w:rFonts w:ascii="Helvética" w:hAnsi="Helvética"/>
          <w:sz w:val="24"/>
          <w:szCs w:val="24"/>
          <w:lang w:val="es-EC"/>
        </w:rPr>
      </w:pPr>
      <w:r w:rsidRPr="00BB7137">
        <w:rPr>
          <w:rFonts w:ascii="Helvética" w:hAnsi="Helvética"/>
          <w:sz w:val="24"/>
          <w:szCs w:val="24"/>
          <w:lang w:val="es-ES"/>
        </w:rPr>
        <w:t xml:space="preserve">Don Bosco vio en él un joven puro como el cristal, inteligente y genial. Encontrando a su madre, don Bosco le dijo bromeando </w:t>
      </w:r>
      <w:r w:rsidRPr="00BB7137">
        <w:rPr>
          <w:rFonts w:ascii="Helvética" w:hAnsi="Helvética"/>
          <w:i/>
          <w:iCs/>
          <w:sz w:val="24"/>
          <w:szCs w:val="24"/>
          <w:lang w:val="es-ES"/>
        </w:rPr>
        <w:t xml:space="preserve">“si le vendía” </w:t>
      </w:r>
      <w:r w:rsidRPr="00BB7137">
        <w:rPr>
          <w:rFonts w:ascii="Helvética" w:hAnsi="Helvética"/>
          <w:sz w:val="24"/>
          <w:szCs w:val="24"/>
          <w:lang w:val="es-ES"/>
        </w:rPr>
        <w:t xml:space="preserve">a su hijo. Y oyó que le respondía, también bromeando, que </w:t>
      </w:r>
      <w:r w:rsidRPr="00BB7137">
        <w:rPr>
          <w:rFonts w:ascii="Helvética" w:hAnsi="Helvética"/>
          <w:i/>
          <w:iCs/>
          <w:sz w:val="24"/>
          <w:szCs w:val="24"/>
          <w:lang w:val="es-ES"/>
        </w:rPr>
        <w:t>“los hijos no se venden, sino que se regalan”</w:t>
      </w:r>
      <w:r w:rsidRPr="00BB7137">
        <w:rPr>
          <w:rFonts w:ascii="Helvética" w:hAnsi="Helvética"/>
          <w:sz w:val="24"/>
          <w:szCs w:val="24"/>
          <w:lang w:val="es-ES"/>
        </w:rPr>
        <w:t>.</w:t>
      </w:r>
      <w:r>
        <w:rPr>
          <w:rFonts w:ascii="Helvética" w:hAnsi="Helvética"/>
          <w:sz w:val="24"/>
          <w:szCs w:val="24"/>
          <w:lang w:val="es-ES"/>
        </w:rPr>
        <w:t xml:space="preserve"> </w:t>
      </w:r>
      <w:r w:rsidRPr="00BB7137">
        <w:rPr>
          <w:rFonts w:ascii="Helvética" w:hAnsi="Helvética"/>
          <w:sz w:val="24"/>
          <w:szCs w:val="24"/>
          <w:lang w:val="es-ES"/>
        </w:rPr>
        <w:t xml:space="preserve">Juan acompañó a don Bosco a pie de Castelnuovo a Turín corriendo, gritando y saltando, y volcando sobre don Bosco todos sus pensamientos, recuerdos y aspiraciones. </w:t>
      </w:r>
      <w:r w:rsidRPr="00BB7137">
        <w:rPr>
          <w:rFonts w:ascii="Helvética" w:hAnsi="Helvética"/>
          <w:sz w:val="24"/>
          <w:szCs w:val="24"/>
          <w:lang w:val="es-CO"/>
        </w:rPr>
        <w:t xml:space="preserve">“Desde entonces no tuvo ya ningún secreto para él”. </w:t>
      </w:r>
    </w:p>
    <w:p w14:paraId="4600A6F4" w14:textId="77777777" w:rsidR="00DB42B6" w:rsidRPr="00BB7137" w:rsidRDefault="00DB42B6" w:rsidP="00DB42B6">
      <w:pPr>
        <w:spacing w:before="120" w:after="120" w:line="240" w:lineRule="auto"/>
        <w:jc w:val="both"/>
        <w:rPr>
          <w:rFonts w:ascii="Helvética" w:hAnsi="Helvética"/>
          <w:sz w:val="24"/>
          <w:szCs w:val="24"/>
          <w:lang w:val="es-EC"/>
        </w:rPr>
      </w:pPr>
      <w:r w:rsidRPr="00BB7137">
        <w:rPr>
          <w:rFonts w:ascii="Helvética" w:hAnsi="Helvética"/>
          <w:sz w:val="24"/>
          <w:szCs w:val="24"/>
          <w:lang w:val="es-ES"/>
        </w:rPr>
        <w:t xml:space="preserve">Mamá Margarita, cuando don Bosco se lo llevó, se quejó por no tener más sitio. </w:t>
      </w:r>
      <w:r w:rsidRPr="00BB7137">
        <w:rPr>
          <w:rFonts w:ascii="Helvética" w:hAnsi="Helvética"/>
          <w:i/>
          <w:iCs/>
          <w:sz w:val="24"/>
          <w:szCs w:val="24"/>
          <w:lang w:val="es-ES"/>
        </w:rPr>
        <w:t xml:space="preserve">“Pero él es tan pequeño </w:t>
      </w:r>
      <w:r w:rsidRPr="00BB7137">
        <w:rPr>
          <w:rFonts w:ascii="Helvética" w:hAnsi="Helvética"/>
          <w:sz w:val="24"/>
          <w:szCs w:val="24"/>
          <w:lang w:val="es-ES"/>
        </w:rPr>
        <w:t xml:space="preserve">– rio don Bosco – </w:t>
      </w:r>
      <w:r w:rsidRPr="00BB7137">
        <w:rPr>
          <w:rFonts w:ascii="Helvética" w:hAnsi="Helvética"/>
          <w:i/>
          <w:iCs/>
          <w:sz w:val="24"/>
          <w:szCs w:val="24"/>
          <w:lang w:val="es-ES"/>
        </w:rPr>
        <w:t>que lo meteremos en el cesto del pan y lo levantaremos hacia el techo”</w:t>
      </w:r>
      <w:r w:rsidRPr="00BB7137">
        <w:rPr>
          <w:rFonts w:ascii="Helvética" w:hAnsi="Helvética"/>
          <w:sz w:val="24"/>
          <w:szCs w:val="24"/>
          <w:lang w:val="es-ES"/>
        </w:rPr>
        <w:t xml:space="preserve">. Los tres se echaron a reír. </w:t>
      </w:r>
    </w:p>
    <w:p w14:paraId="2211AE71" w14:textId="77777777" w:rsidR="00DB42B6" w:rsidRDefault="00DB42B6" w:rsidP="00DB42B6">
      <w:pPr>
        <w:spacing w:before="120" w:after="120" w:line="240" w:lineRule="auto"/>
        <w:jc w:val="both"/>
        <w:rPr>
          <w:rFonts w:ascii="Helvética" w:hAnsi="Helvética"/>
          <w:sz w:val="24"/>
          <w:szCs w:val="24"/>
          <w:lang w:val="es-ES"/>
        </w:rPr>
      </w:pPr>
      <w:r w:rsidRPr="00BB7137">
        <w:rPr>
          <w:rFonts w:ascii="Helvética" w:hAnsi="Helvética"/>
          <w:sz w:val="24"/>
          <w:szCs w:val="24"/>
          <w:lang w:val="es-ES"/>
        </w:rPr>
        <w:t xml:space="preserve">Empezó así, en 1851, la formidable vida salesiana de </w:t>
      </w:r>
      <w:proofErr w:type="spellStart"/>
      <w:r w:rsidRPr="00BB7137">
        <w:rPr>
          <w:rFonts w:ascii="Helvética" w:hAnsi="Helvética"/>
          <w:sz w:val="24"/>
          <w:szCs w:val="24"/>
          <w:lang w:val="es-ES"/>
        </w:rPr>
        <w:t>Cagliero</w:t>
      </w:r>
      <w:proofErr w:type="spellEnd"/>
      <w:r w:rsidRPr="00BB7137">
        <w:rPr>
          <w:rFonts w:ascii="Helvética" w:hAnsi="Helvética"/>
          <w:sz w:val="24"/>
          <w:szCs w:val="24"/>
          <w:lang w:val="es-ES"/>
        </w:rPr>
        <w:t>. Siendo uno de los cuatro primeros que aceptó la idea de don Bosco de fundar una Sociedad, hizo la profesión en 1862, el mismo año en que fue ordenado sacerdote.</w:t>
      </w:r>
    </w:p>
    <w:p w14:paraId="1B5DE9B0" w14:textId="77777777" w:rsidR="00DB42B6" w:rsidRDefault="00DB42B6" w:rsidP="00DB42B6">
      <w:pPr>
        <w:spacing w:before="120" w:after="120" w:line="240" w:lineRule="auto"/>
        <w:jc w:val="both"/>
        <w:rPr>
          <w:rFonts w:ascii="Helvética" w:hAnsi="Helvética"/>
          <w:b/>
          <w:sz w:val="24"/>
          <w:szCs w:val="24"/>
          <w:lang w:val="es-ES"/>
        </w:rPr>
      </w:pPr>
    </w:p>
    <w:p w14:paraId="74E30404" w14:textId="77777777" w:rsidR="00BE76F8" w:rsidRDefault="00BE76F8" w:rsidP="00DB42B6">
      <w:pPr>
        <w:spacing w:before="120" w:after="120" w:line="240" w:lineRule="auto"/>
        <w:jc w:val="both"/>
        <w:rPr>
          <w:rFonts w:ascii="Helvética" w:hAnsi="Helvética"/>
          <w:b/>
          <w:sz w:val="24"/>
          <w:szCs w:val="24"/>
          <w:lang w:val="es-ES"/>
        </w:rPr>
      </w:pPr>
    </w:p>
    <w:p w14:paraId="4C69CF58" w14:textId="77777777" w:rsidR="00BE76F8" w:rsidRDefault="00BE76F8" w:rsidP="00DB42B6">
      <w:pPr>
        <w:spacing w:before="120" w:after="120" w:line="240" w:lineRule="auto"/>
        <w:jc w:val="both"/>
        <w:rPr>
          <w:rFonts w:ascii="Helvética" w:hAnsi="Helvética"/>
          <w:b/>
          <w:sz w:val="24"/>
          <w:szCs w:val="24"/>
          <w:lang w:val="es-ES"/>
        </w:rPr>
      </w:pPr>
    </w:p>
    <w:p w14:paraId="5F9E3A34" w14:textId="77777777" w:rsidR="00BE76F8" w:rsidRDefault="00BE76F8" w:rsidP="00DB42B6">
      <w:pPr>
        <w:spacing w:before="120" w:after="120" w:line="240" w:lineRule="auto"/>
        <w:jc w:val="both"/>
        <w:rPr>
          <w:rFonts w:ascii="Helvética" w:hAnsi="Helvética"/>
          <w:b/>
          <w:sz w:val="24"/>
          <w:szCs w:val="24"/>
          <w:lang w:val="es-ES"/>
        </w:rPr>
      </w:pPr>
    </w:p>
    <w:p w14:paraId="309A213B" w14:textId="0B46730B" w:rsidR="00BE76F8" w:rsidRDefault="00BE76F8" w:rsidP="00DB42B6">
      <w:pPr>
        <w:spacing w:before="120" w:after="120" w:line="240" w:lineRule="auto"/>
        <w:jc w:val="both"/>
        <w:rPr>
          <w:rFonts w:ascii="Helvética" w:hAnsi="Helvética"/>
          <w:b/>
          <w:sz w:val="24"/>
          <w:szCs w:val="24"/>
          <w:lang w:val="es-ES"/>
        </w:rPr>
      </w:pPr>
      <w:r w:rsidRPr="00BB7137">
        <w:rPr>
          <w:rFonts w:ascii="Helvética" w:hAnsi="Helvética"/>
          <w:noProof/>
          <w:sz w:val="24"/>
          <w:szCs w:val="24"/>
          <w:lang w:val="es-ES"/>
        </w:rPr>
        <w:drawing>
          <wp:anchor distT="0" distB="0" distL="114300" distR="114300" simplePos="0" relativeHeight="251658247" behindDoc="0" locked="0" layoutInCell="1" allowOverlap="1" wp14:anchorId="36445BC3" wp14:editId="7695448D">
            <wp:simplePos x="0" y="0"/>
            <wp:positionH relativeFrom="margin">
              <wp:posOffset>0</wp:posOffset>
            </wp:positionH>
            <wp:positionV relativeFrom="margin">
              <wp:posOffset>5057811</wp:posOffset>
            </wp:positionV>
            <wp:extent cx="1103630" cy="1511935"/>
            <wp:effectExtent l="0" t="0" r="127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435" t="8586" r="17095" b="21432"/>
                    <a:stretch/>
                  </pic:blipFill>
                  <pic:spPr bwMode="auto">
                    <a:xfrm>
                      <a:off x="0" y="0"/>
                      <a:ext cx="1103630" cy="1511935"/>
                    </a:xfrm>
                    <a:prstGeom prst="rect">
                      <a:avLst/>
                    </a:prstGeom>
                    <a:noFill/>
                    <a:ln>
                      <a:noFill/>
                    </a:ln>
                    <a:extLst>
                      <a:ext uri="{53640926-AAD7-44D8-BBD7-CCE9431645EC}">
                        <a14:shadowObscured xmlns:a14="http://schemas.microsoft.com/office/drawing/2010/main"/>
                      </a:ext>
                    </a:extLst>
                  </pic:spPr>
                </pic:pic>
              </a:graphicData>
            </a:graphic>
          </wp:anchor>
        </w:drawing>
      </w:r>
    </w:p>
    <w:p w14:paraId="1D2F4A4C" w14:textId="1147D1C0" w:rsidR="00AD7906" w:rsidRDefault="00DB42B6" w:rsidP="00DB42B6">
      <w:pPr>
        <w:spacing w:before="120" w:after="120" w:line="240" w:lineRule="auto"/>
        <w:jc w:val="both"/>
        <w:rPr>
          <w:rFonts w:ascii="Helvética" w:hAnsi="Helvética"/>
          <w:sz w:val="24"/>
          <w:szCs w:val="24"/>
          <w:lang w:val="es-ES"/>
        </w:rPr>
      </w:pPr>
      <w:r w:rsidRPr="00BB7137">
        <w:rPr>
          <w:rFonts w:ascii="Helvética" w:hAnsi="Helvética"/>
          <w:b/>
          <w:sz w:val="24"/>
          <w:szCs w:val="24"/>
          <w:lang w:val="es-ES"/>
        </w:rPr>
        <w:t>Padre</w:t>
      </w:r>
      <w:r w:rsidRPr="00BB7137">
        <w:rPr>
          <w:rFonts w:ascii="Helvética" w:hAnsi="Helvética"/>
          <w:sz w:val="24"/>
          <w:szCs w:val="24"/>
          <w:lang w:val="es-ES"/>
        </w:rPr>
        <w:t xml:space="preserve"> </w:t>
      </w:r>
      <w:r w:rsidRPr="00BB7137">
        <w:rPr>
          <w:rFonts w:ascii="Helvética" w:hAnsi="Helvética"/>
          <w:b/>
          <w:sz w:val="24"/>
          <w:szCs w:val="24"/>
          <w:lang w:val="es-ES"/>
        </w:rPr>
        <w:t>ANTONIO RICCARDI.</w:t>
      </w:r>
      <w:r w:rsidRPr="00BB7137">
        <w:rPr>
          <w:rFonts w:ascii="Helvética" w:hAnsi="Helvética"/>
          <w:sz w:val="24"/>
          <w:szCs w:val="24"/>
          <w:lang w:val="es-ES"/>
        </w:rPr>
        <w:t xml:space="preserve"> Nació en Porto </w:t>
      </w:r>
      <w:proofErr w:type="spellStart"/>
      <w:r w:rsidRPr="00BB7137">
        <w:rPr>
          <w:rFonts w:ascii="Helvética" w:hAnsi="Helvética"/>
          <w:sz w:val="24"/>
          <w:szCs w:val="24"/>
          <w:lang w:val="es-ES"/>
        </w:rPr>
        <w:t>Maurizio</w:t>
      </w:r>
      <w:proofErr w:type="spellEnd"/>
      <w:r w:rsidRPr="00BB7137">
        <w:rPr>
          <w:rFonts w:ascii="Helvética" w:hAnsi="Helvética"/>
          <w:sz w:val="24"/>
          <w:szCs w:val="24"/>
          <w:lang w:val="es-ES"/>
        </w:rPr>
        <w:t xml:space="preserve">, Italia, en 1853. Falleció en Savona, Italia, 1924. Responsable del primer grupo de Salesianos e Hijas de María Auxiliadora que arribaron a Perú el 28 de setiembre de 1891 y ese mismo año fundó el Oratorio Salesiano del Rímac, la primera obra de los </w:t>
      </w:r>
      <w:hyperlink r:id="rId18" w:history="1">
        <w:r w:rsidRPr="00BB7137">
          <w:rPr>
            <w:rFonts w:ascii="Helvética" w:hAnsi="Helvética"/>
            <w:sz w:val="24"/>
            <w:szCs w:val="24"/>
            <w:lang w:val="es-ES"/>
          </w:rPr>
          <w:t>Salesianos del Perú</w:t>
        </w:r>
      </w:hyperlink>
      <w:r w:rsidRPr="00BB7137">
        <w:rPr>
          <w:rFonts w:ascii="Helvética" w:hAnsi="Helvética"/>
          <w:sz w:val="24"/>
          <w:szCs w:val="24"/>
          <w:lang w:val="es-ES"/>
        </w:rPr>
        <w:t>.</w:t>
      </w:r>
    </w:p>
    <w:p w14:paraId="7CDAC719" w14:textId="5386F207" w:rsidR="00DB42B6" w:rsidRPr="00BB7137" w:rsidRDefault="00DB42B6" w:rsidP="00DB42B6">
      <w:pPr>
        <w:spacing w:before="120" w:after="120" w:line="240" w:lineRule="auto"/>
        <w:jc w:val="both"/>
        <w:rPr>
          <w:rFonts w:ascii="Helvética" w:hAnsi="Helvética"/>
          <w:sz w:val="24"/>
          <w:szCs w:val="24"/>
          <w:lang w:val="es-ES"/>
        </w:rPr>
      </w:pPr>
      <w:r w:rsidRPr="00BB7137">
        <w:rPr>
          <w:rFonts w:ascii="Helvética" w:hAnsi="Helvética"/>
          <w:sz w:val="24"/>
          <w:szCs w:val="24"/>
          <w:lang w:val="es-ES"/>
        </w:rPr>
        <w:t>.</w:t>
      </w:r>
    </w:p>
    <w:p w14:paraId="7014F2D4" w14:textId="77777777" w:rsidR="00DB42B6" w:rsidRDefault="00DB42B6" w:rsidP="00DB42B6">
      <w:pPr>
        <w:spacing w:before="120" w:after="120" w:line="240" w:lineRule="auto"/>
        <w:jc w:val="both"/>
        <w:rPr>
          <w:rFonts w:ascii="Helvética" w:hAnsi="Helvética"/>
          <w:sz w:val="24"/>
          <w:szCs w:val="24"/>
          <w:lang w:val="es-EC"/>
        </w:rPr>
      </w:pPr>
    </w:p>
    <w:p w14:paraId="2A5E36E1" w14:textId="046FFF4D" w:rsidR="00BE76F8" w:rsidRDefault="00DB42B6" w:rsidP="00BE76F8">
      <w:pPr>
        <w:spacing w:before="120" w:after="120" w:line="240" w:lineRule="auto"/>
        <w:jc w:val="both"/>
        <w:rPr>
          <w:rFonts w:ascii="Helvética" w:hAnsi="Helvética"/>
          <w:sz w:val="24"/>
          <w:szCs w:val="24"/>
          <w:lang w:val="es-ES"/>
        </w:rPr>
      </w:pPr>
      <w:r>
        <w:rPr>
          <w:rFonts w:ascii="Helvética" w:hAnsi="Helvética"/>
          <w:sz w:val="24"/>
          <w:szCs w:val="24"/>
          <w:lang w:val="es-EC"/>
        </w:rPr>
        <w:br w:type="column"/>
      </w:r>
      <w:r w:rsidR="00BE76F8" w:rsidRPr="00BB7137">
        <w:rPr>
          <w:rFonts w:ascii="Helvética" w:hAnsi="Helvética"/>
          <w:noProof/>
          <w:sz w:val="24"/>
          <w:szCs w:val="24"/>
          <w:lang w:val="es-ES"/>
        </w:rPr>
        <w:lastRenderedPageBreak/>
        <w:drawing>
          <wp:anchor distT="0" distB="0" distL="114300" distR="114300" simplePos="0" relativeHeight="251658253" behindDoc="0" locked="0" layoutInCell="1" allowOverlap="1" wp14:anchorId="36445BC3" wp14:editId="111DE233">
            <wp:simplePos x="0" y="0"/>
            <wp:positionH relativeFrom="margin">
              <wp:posOffset>-198120</wp:posOffset>
            </wp:positionH>
            <wp:positionV relativeFrom="margin">
              <wp:posOffset>-161925</wp:posOffset>
            </wp:positionV>
            <wp:extent cx="1103630" cy="1511935"/>
            <wp:effectExtent l="0" t="0" r="127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435" t="8586" r="17095" b="21432"/>
                    <a:stretch/>
                  </pic:blipFill>
                  <pic:spPr bwMode="auto">
                    <a:xfrm>
                      <a:off x="0" y="0"/>
                      <a:ext cx="1103630" cy="1511935"/>
                    </a:xfrm>
                    <a:prstGeom prst="rect">
                      <a:avLst/>
                    </a:prstGeom>
                    <a:noFill/>
                    <a:ln>
                      <a:noFill/>
                    </a:ln>
                    <a:extLst>
                      <a:ext uri="{53640926-AAD7-44D8-BBD7-CCE9431645EC}">
                        <a14:shadowObscured xmlns:a14="http://schemas.microsoft.com/office/drawing/2010/main"/>
                      </a:ext>
                    </a:extLst>
                  </pic:spPr>
                </pic:pic>
              </a:graphicData>
            </a:graphic>
          </wp:anchor>
        </w:drawing>
      </w:r>
      <w:r w:rsidR="00420DD5" w:rsidRPr="00BB7137">
        <w:rPr>
          <w:rFonts w:ascii="Helvética" w:hAnsi="Helvética"/>
          <w:b/>
          <w:sz w:val="24"/>
          <w:szCs w:val="24"/>
          <w:lang w:val="es-ES"/>
        </w:rPr>
        <w:t>Padre</w:t>
      </w:r>
      <w:r w:rsidR="00420DD5" w:rsidRPr="00BB7137">
        <w:rPr>
          <w:rFonts w:ascii="Helvética" w:hAnsi="Helvética"/>
          <w:sz w:val="24"/>
          <w:szCs w:val="24"/>
          <w:lang w:val="es-ES"/>
        </w:rPr>
        <w:t xml:space="preserve"> </w:t>
      </w:r>
      <w:r w:rsidR="00420DD5" w:rsidRPr="00BB7137">
        <w:rPr>
          <w:rFonts w:ascii="Helvética" w:hAnsi="Helvética"/>
          <w:b/>
          <w:sz w:val="24"/>
          <w:szCs w:val="24"/>
          <w:lang w:val="es-ES"/>
        </w:rPr>
        <w:t>ANTONIO RICCARDI.</w:t>
      </w:r>
      <w:r w:rsidR="00420DD5" w:rsidRPr="00BB7137">
        <w:rPr>
          <w:rFonts w:ascii="Helvética" w:hAnsi="Helvética"/>
          <w:sz w:val="24"/>
          <w:szCs w:val="24"/>
          <w:lang w:val="es-ES"/>
        </w:rPr>
        <w:t xml:space="preserve"> Nació en Porto </w:t>
      </w:r>
      <w:proofErr w:type="spellStart"/>
      <w:r w:rsidR="00420DD5" w:rsidRPr="00BB7137">
        <w:rPr>
          <w:rFonts w:ascii="Helvética" w:hAnsi="Helvética"/>
          <w:sz w:val="24"/>
          <w:szCs w:val="24"/>
          <w:lang w:val="es-ES"/>
        </w:rPr>
        <w:t>Maurizio</w:t>
      </w:r>
      <w:proofErr w:type="spellEnd"/>
      <w:r w:rsidR="00420DD5" w:rsidRPr="00BB7137">
        <w:rPr>
          <w:rFonts w:ascii="Helvética" w:hAnsi="Helvética"/>
          <w:sz w:val="24"/>
          <w:szCs w:val="24"/>
          <w:lang w:val="es-ES"/>
        </w:rPr>
        <w:t xml:space="preserve">, Italia, en 1853. Falleció en Savona, Italia, 1924. Responsable del primer grupo de Salesianos e Hijas de María Auxiliadora que arribaron a Perú el 28 de setiembre de 1891 y ese mismo año fundó el Oratorio Salesiano del Rímac, la primera obra de los </w:t>
      </w:r>
      <w:hyperlink r:id="rId19" w:history="1">
        <w:r w:rsidR="00420DD5" w:rsidRPr="00BB7137">
          <w:rPr>
            <w:rFonts w:ascii="Helvética" w:hAnsi="Helvética"/>
            <w:sz w:val="24"/>
            <w:szCs w:val="24"/>
            <w:lang w:val="es-ES"/>
          </w:rPr>
          <w:t>Salesianos del Perú</w:t>
        </w:r>
      </w:hyperlink>
    </w:p>
    <w:p w14:paraId="6EB4ACD1" w14:textId="57A1DBA7" w:rsidR="00DB42B6" w:rsidRPr="00BB7137" w:rsidRDefault="00BE76F8" w:rsidP="00BE76F8">
      <w:pPr>
        <w:spacing w:before="120" w:after="120" w:line="240" w:lineRule="auto"/>
        <w:jc w:val="both"/>
        <w:rPr>
          <w:rFonts w:ascii="Helvética" w:hAnsi="Helvética"/>
          <w:lang w:val="es-ES"/>
        </w:rPr>
      </w:pPr>
      <w:r w:rsidRPr="00BB7137">
        <w:rPr>
          <w:rFonts w:ascii="Helvética" w:hAnsi="Helvética"/>
          <w:noProof/>
          <w:lang w:val="es-ES"/>
        </w:rPr>
        <w:drawing>
          <wp:anchor distT="0" distB="0" distL="114300" distR="114300" simplePos="0" relativeHeight="251658243" behindDoc="0" locked="0" layoutInCell="1" allowOverlap="1" wp14:anchorId="2EB9B01C" wp14:editId="7D17C4B8">
            <wp:simplePos x="0" y="0"/>
            <wp:positionH relativeFrom="margin">
              <wp:posOffset>-246380</wp:posOffset>
            </wp:positionH>
            <wp:positionV relativeFrom="margin">
              <wp:posOffset>1508760</wp:posOffset>
            </wp:positionV>
            <wp:extent cx="1092835" cy="151193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747" r="8078" b="7822"/>
                    <a:stretch/>
                  </pic:blipFill>
                  <pic:spPr bwMode="auto">
                    <a:xfrm>
                      <a:off x="0" y="0"/>
                      <a:ext cx="1092835" cy="1511935"/>
                    </a:xfrm>
                    <a:prstGeom prst="rect">
                      <a:avLst/>
                    </a:prstGeom>
                    <a:noFill/>
                    <a:ln>
                      <a:noFill/>
                    </a:ln>
                    <a:extLst>
                      <a:ext uri="{53640926-AAD7-44D8-BBD7-CCE9431645EC}">
                        <a14:shadowObscured xmlns:a14="http://schemas.microsoft.com/office/drawing/2010/main"/>
                      </a:ext>
                    </a:extLst>
                  </pic:spPr>
                </pic:pic>
              </a:graphicData>
            </a:graphic>
          </wp:anchor>
        </w:drawing>
      </w:r>
      <w:r w:rsidR="00DB42B6" w:rsidRPr="00BB7137">
        <w:rPr>
          <w:rFonts w:ascii="Helvética" w:hAnsi="Helvética"/>
          <w:b/>
        </w:rPr>
        <w:t>Monseñor LEÓN FEDERICO ANEIROS o </w:t>
      </w:r>
      <w:proofErr w:type="spellStart"/>
      <w:r w:rsidR="00DB42B6" w:rsidRPr="00BB7137">
        <w:rPr>
          <w:rFonts w:ascii="Helvética" w:hAnsi="Helvética"/>
          <w:b/>
        </w:rPr>
        <w:t>Aneyros</w:t>
      </w:r>
      <w:proofErr w:type="spellEnd"/>
      <w:r w:rsidR="00DB42B6" w:rsidRPr="00BB7137">
        <w:rPr>
          <w:rFonts w:ascii="Helvética" w:hAnsi="Helvética"/>
        </w:rPr>
        <w:t xml:space="preserve">. </w:t>
      </w:r>
      <w:r w:rsidR="00DB42B6" w:rsidRPr="00BB7137">
        <w:rPr>
          <w:rFonts w:ascii="Helvética" w:hAnsi="Helvética"/>
          <w:lang w:val="es-ES"/>
        </w:rPr>
        <w:t xml:space="preserve">Nació en </w:t>
      </w:r>
      <w:hyperlink r:id="rId21" w:tooltip="Buenos Aires" w:history="1">
        <w:r w:rsidR="00DB42B6" w:rsidRPr="00BB7137">
          <w:rPr>
            <w:rFonts w:ascii="Helvética" w:hAnsi="Helvética"/>
            <w:lang w:val="es-ES"/>
          </w:rPr>
          <w:t>Buenos Aires</w:t>
        </w:r>
      </w:hyperlink>
      <w:r w:rsidR="00DB42B6" w:rsidRPr="00BB7137">
        <w:rPr>
          <w:rFonts w:ascii="Helvética" w:hAnsi="Helvética"/>
          <w:lang w:val="es-ES"/>
        </w:rPr>
        <w:t xml:space="preserve"> el 28 de junio de 1826. Falleció el 3 de septiembre de 1894. En julio de 1873 fue nombrado arzobispo de Buenos Aires elegido por el Papa </w:t>
      </w:r>
      <w:hyperlink r:id="rId22" w:tooltip="Pío IX" w:history="1">
        <w:r w:rsidR="00DB42B6" w:rsidRPr="00BB7137">
          <w:rPr>
            <w:rFonts w:ascii="Helvética" w:hAnsi="Helvética"/>
            <w:lang w:val="es-ES"/>
          </w:rPr>
          <w:t>Pío IX</w:t>
        </w:r>
      </w:hyperlink>
      <w:r w:rsidR="00DB42B6" w:rsidRPr="00BB7137">
        <w:rPr>
          <w:rFonts w:ascii="Helvética" w:hAnsi="Helvética"/>
          <w:lang w:val="es-ES"/>
        </w:rPr>
        <w:t xml:space="preserve">. </w:t>
      </w:r>
    </w:p>
    <w:p w14:paraId="2456CD3B" w14:textId="3CA3DC15" w:rsidR="00DB42B6" w:rsidRDefault="00DB42B6" w:rsidP="00DB42B6">
      <w:pPr>
        <w:pStyle w:val="NormalWeb"/>
        <w:shd w:val="clear" w:color="auto" w:fill="FFFFFF"/>
        <w:spacing w:before="120" w:beforeAutospacing="0" w:after="120" w:afterAutospacing="0"/>
        <w:jc w:val="both"/>
        <w:rPr>
          <w:rFonts w:ascii="Helvética" w:eastAsiaTheme="minorHAnsi" w:hAnsi="Helvética" w:cstheme="minorBidi"/>
          <w:lang w:val="es-ES" w:eastAsia="en-US"/>
        </w:rPr>
      </w:pPr>
      <w:r w:rsidRPr="00BB7137">
        <w:rPr>
          <w:rFonts w:ascii="Helvética" w:eastAsiaTheme="minorHAnsi" w:hAnsi="Helvética" w:cstheme="minorBidi"/>
          <w:lang w:val="es-ES" w:eastAsia="en-US"/>
        </w:rPr>
        <w:t>Cuando la iglesia y el Colegio jesuitas fueron incendiados, el obispo lanzó una gran campaña para reedificarlos. También se esforzó por extender la evangelización por las nuevas tierras conquistadas a los indígenas </w:t>
      </w:r>
      <w:hyperlink r:id="rId23" w:tooltip="Mapuche" w:history="1">
        <w:r w:rsidRPr="00BB7137">
          <w:rPr>
            <w:rFonts w:ascii="Helvética" w:eastAsiaTheme="minorHAnsi" w:hAnsi="Helvética" w:cstheme="minorBidi"/>
            <w:lang w:val="es-ES" w:eastAsia="en-US"/>
          </w:rPr>
          <w:t>mapuches</w:t>
        </w:r>
      </w:hyperlink>
      <w:r w:rsidRPr="00BB7137">
        <w:rPr>
          <w:rFonts w:ascii="Helvética" w:eastAsiaTheme="minorHAnsi" w:hAnsi="Helvética" w:cstheme="minorBidi"/>
          <w:lang w:val="es-ES" w:eastAsia="en-US"/>
        </w:rPr>
        <w:t>, tanto en la </w:t>
      </w:r>
      <w:hyperlink r:id="rId24" w:tooltip="Provincia de La Pampa" w:history="1">
        <w:r w:rsidRPr="00BB7137">
          <w:rPr>
            <w:rFonts w:ascii="Helvética" w:eastAsiaTheme="minorHAnsi" w:hAnsi="Helvética" w:cstheme="minorBidi"/>
            <w:lang w:val="es-ES" w:eastAsia="en-US"/>
          </w:rPr>
          <w:t>pampa central</w:t>
        </w:r>
      </w:hyperlink>
      <w:r w:rsidRPr="00BB7137">
        <w:rPr>
          <w:rFonts w:ascii="Helvética" w:eastAsiaTheme="minorHAnsi" w:hAnsi="Helvética" w:cstheme="minorBidi"/>
          <w:lang w:val="es-ES" w:eastAsia="en-US"/>
        </w:rPr>
        <w:t> como en la </w:t>
      </w:r>
      <w:hyperlink r:id="rId25" w:tooltip="Patagonia" w:history="1">
        <w:r w:rsidRPr="00BB7137">
          <w:rPr>
            <w:rFonts w:ascii="Helvética" w:eastAsiaTheme="minorHAnsi" w:hAnsi="Helvética" w:cstheme="minorBidi"/>
            <w:lang w:val="es-ES" w:eastAsia="en-US"/>
          </w:rPr>
          <w:t>Patagonia</w:t>
        </w:r>
      </w:hyperlink>
      <w:r w:rsidRPr="00BB7137">
        <w:rPr>
          <w:rFonts w:ascii="Helvética" w:eastAsiaTheme="minorHAnsi" w:hAnsi="Helvética" w:cstheme="minorBidi"/>
          <w:lang w:val="es-ES" w:eastAsia="en-US"/>
        </w:rPr>
        <w:t xml:space="preserve">. </w:t>
      </w:r>
    </w:p>
    <w:p w14:paraId="310C1B4A" w14:textId="5AF7E3B1" w:rsidR="00DB42B6" w:rsidRDefault="00DB42B6" w:rsidP="00DB42B6">
      <w:pPr>
        <w:pStyle w:val="NormalWeb"/>
        <w:shd w:val="clear" w:color="auto" w:fill="FFFFFF"/>
        <w:spacing w:before="120" w:beforeAutospacing="0" w:after="120" w:afterAutospacing="0"/>
        <w:jc w:val="both"/>
        <w:rPr>
          <w:rFonts w:ascii="Helvética" w:eastAsiaTheme="minorHAnsi" w:hAnsi="Helvética" w:cstheme="minorBidi"/>
          <w:lang w:val="es-ES" w:eastAsia="en-US"/>
        </w:rPr>
      </w:pPr>
      <w:r w:rsidRPr="00BB7137">
        <w:rPr>
          <w:rFonts w:ascii="Helvética" w:eastAsiaTheme="minorHAnsi" w:hAnsi="Helvética" w:cstheme="minorBidi"/>
          <w:lang w:val="es-ES" w:eastAsia="en-US"/>
        </w:rPr>
        <w:t>Para la dura tarea de expandir la Iglesia en esta zona llamó a los Padres Lazaristas, que no pudieron cumplir sus compromisos. Por eso se apoyó en la acción de los </w:t>
      </w:r>
      <w:hyperlink r:id="rId26" w:tooltip="Salesiano" w:history="1">
        <w:r w:rsidRPr="00BB7137">
          <w:rPr>
            <w:rFonts w:ascii="Helvética" w:eastAsiaTheme="minorHAnsi" w:hAnsi="Helvética" w:cstheme="minorBidi"/>
            <w:lang w:val="es-ES" w:eastAsia="en-US"/>
          </w:rPr>
          <w:t>Salesianos</w:t>
        </w:r>
      </w:hyperlink>
      <w:r w:rsidRPr="00BB7137">
        <w:rPr>
          <w:rFonts w:ascii="Helvética" w:eastAsiaTheme="minorHAnsi" w:hAnsi="Helvética" w:cstheme="minorBidi"/>
          <w:lang w:val="es-ES" w:eastAsia="en-US"/>
        </w:rPr>
        <w:t>, que fueron claves en la cristianización del sur del país.</w:t>
      </w:r>
    </w:p>
    <w:p w14:paraId="387FAAF8" w14:textId="207E1950" w:rsidR="00DB42B6" w:rsidRPr="00BB7137" w:rsidRDefault="00BE76F8" w:rsidP="00DB42B6">
      <w:pPr>
        <w:pStyle w:val="NormalWeb"/>
        <w:shd w:val="clear" w:color="auto" w:fill="FFFFFF"/>
        <w:spacing w:before="120" w:beforeAutospacing="0" w:after="120" w:afterAutospacing="0"/>
        <w:jc w:val="both"/>
        <w:rPr>
          <w:rFonts w:ascii="Helvética" w:eastAsiaTheme="minorHAnsi" w:hAnsi="Helvética" w:cstheme="minorBidi"/>
          <w:lang w:val="es-ES" w:eastAsia="en-US"/>
        </w:rPr>
      </w:pPr>
      <w:r>
        <w:rPr>
          <w:rFonts w:ascii="Helvética" w:hAnsi="Helvética"/>
          <w:noProof/>
          <w:lang w:val="es-ES"/>
        </w:rPr>
        <w:drawing>
          <wp:anchor distT="0" distB="0" distL="114300" distR="114300" simplePos="0" relativeHeight="251658246" behindDoc="0" locked="0" layoutInCell="1" allowOverlap="1" wp14:anchorId="0DA25DB3" wp14:editId="555AABA2">
            <wp:simplePos x="0" y="0"/>
            <wp:positionH relativeFrom="margin">
              <wp:posOffset>-243840</wp:posOffset>
            </wp:positionH>
            <wp:positionV relativeFrom="margin">
              <wp:posOffset>3242945</wp:posOffset>
            </wp:positionV>
            <wp:extent cx="1054735" cy="151193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1054735" cy="1511935"/>
                    </a:xfrm>
                    <a:prstGeom prst="rect">
                      <a:avLst/>
                    </a:prstGeom>
                    <a:noFill/>
                  </pic:spPr>
                </pic:pic>
              </a:graphicData>
            </a:graphic>
          </wp:anchor>
        </w:drawing>
      </w:r>
    </w:p>
    <w:p w14:paraId="14CEB1B5" w14:textId="0D58BE02" w:rsidR="00DB42B6" w:rsidRPr="00C64BBE" w:rsidRDefault="00DB42B6" w:rsidP="00DB42B6">
      <w:pPr>
        <w:shd w:val="clear" w:color="auto" w:fill="FFFFFF"/>
        <w:spacing w:before="120" w:after="120" w:line="240" w:lineRule="auto"/>
        <w:jc w:val="both"/>
        <w:rPr>
          <w:rFonts w:ascii="Helvética" w:hAnsi="Helvética"/>
          <w:sz w:val="24"/>
          <w:szCs w:val="24"/>
          <w:lang w:val="es-ES"/>
        </w:rPr>
      </w:pPr>
      <w:proofErr w:type="spellStart"/>
      <w:r w:rsidRPr="00C64BBE">
        <w:rPr>
          <w:rFonts w:ascii="Helvética" w:hAnsi="Helvética"/>
          <w:b/>
          <w:sz w:val="24"/>
          <w:szCs w:val="24"/>
          <w:lang w:val="es-ES"/>
        </w:rPr>
        <w:t>Mons</w:t>
      </w:r>
      <w:proofErr w:type="spellEnd"/>
      <w:r w:rsidRPr="00C64BBE">
        <w:rPr>
          <w:rFonts w:ascii="Helvética" w:hAnsi="Helvética"/>
          <w:b/>
          <w:sz w:val="24"/>
          <w:szCs w:val="24"/>
          <w:lang w:val="es-ES"/>
        </w:rPr>
        <w:t xml:space="preserve"> MARIANO ANTONIO ESPINOSA</w:t>
      </w:r>
      <w:r w:rsidRPr="00C64BBE">
        <w:rPr>
          <w:rFonts w:ascii="Helvética" w:hAnsi="Helvética"/>
          <w:sz w:val="24"/>
          <w:szCs w:val="24"/>
          <w:lang w:val="es-ES"/>
        </w:rPr>
        <w:t xml:space="preserve">. Nació en </w:t>
      </w:r>
      <w:hyperlink r:id="rId28" w:tooltip="Buenos Aires" w:history="1">
        <w:r w:rsidRPr="00C64BBE">
          <w:rPr>
            <w:rFonts w:ascii="Helvética" w:hAnsi="Helvética"/>
            <w:sz w:val="24"/>
            <w:szCs w:val="24"/>
            <w:lang w:val="es-ES"/>
          </w:rPr>
          <w:t>Buenos Aires</w:t>
        </w:r>
      </w:hyperlink>
      <w:r w:rsidRPr="00C64BBE">
        <w:rPr>
          <w:rFonts w:ascii="Helvética" w:hAnsi="Helvética"/>
          <w:sz w:val="24"/>
          <w:szCs w:val="24"/>
          <w:lang w:val="es-ES"/>
        </w:rPr>
        <w:t>, </w:t>
      </w:r>
      <w:hyperlink r:id="rId29" w:tooltip="Argentina" w:history="1">
        <w:r w:rsidRPr="00C64BBE">
          <w:rPr>
            <w:rFonts w:ascii="Helvética" w:hAnsi="Helvética"/>
            <w:sz w:val="24"/>
            <w:szCs w:val="24"/>
            <w:lang w:val="es-ES"/>
          </w:rPr>
          <w:t>Argentina</w:t>
        </w:r>
      </w:hyperlink>
      <w:r w:rsidRPr="00C64BBE">
        <w:rPr>
          <w:rFonts w:ascii="Helvética" w:hAnsi="Helvética"/>
          <w:sz w:val="24"/>
          <w:szCs w:val="24"/>
          <w:lang w:val="es-ES"/>
        </w:rPr>
        <w:t>, el 2 de julio de 1844. Falleció el 8 de abril de 1923. Fue el cuarto </w:t>
      </w:r>
      <w:hyperlink r:id="rId30" w:tooltip="Arzobispado de Buenos Aires" w:history="1">
        <w:r w:rsidRPr="00C64BBE">
          <w:rPr>
            <w:rFonts w:ascii="Helvética" w:hAnsi="Helvética"/>
            <w:sz w:val="24"/>
            <w:szCs w:val="24"/>
            <w:lang w:val="es-ES"/>
          </w:rPr>
          <w:t>arzobispo</w:t>
        </w:r>
      </w:hyperlink>
      <w:r w:rsidRPr="00C64BBE">
        <w:rPr>
          <w:rFonts w:ascii="Helvética" w:hAnsi="Helvética"/>
          <w:sz w:val="24"/>
          <w:szCs w:val="24"/>
          <w:lang w:val="es-ES"/>
        </w:rPr>
        <w:t> (y décimo noveno diocesano) de </w:t>
      </w:r>
      <w:hyperlink r:id="rId31" w:tooltip="Arquidiócesis de Buenos Aires" w:history="1">
        <w:r w:rsidRPr="00C64BBE">
          <w:rPr>
            <w:rFonts w:ascii="Helvética" w:hAnsi="Helvética"/>
            <w:sz w:val="24"/>
            <w:szCs w:val="24"/>
            <w:lang w:val="es-ES"/>
          </w:rPr>
          <w:t>Buenos Aires</w:t>
        </w:r>
      </w:hyperlink>
      <w:r w:rsidRPr="00C64BBE">
        <w:rPr>
          <w:rFonts w:ascii="Helvética" w:hAnsi="Helvética"/>
          <w:sz w:val="24"/>
          <w:szCs w:val="24"/>
          <w:lang w:val="es-ES"/>
        </w:rPr>
        <w:t xml:space="preserve">. </w:t>
      </w:r>
    </w:p>
    <w:p w14:paraId="5884166A" w14:textId="77777777" w:rsidR="00DB42B6" w:rsidRPr="00C64BBE" w:rsidRDefault="00DB42B6" w:rsidP="00DB42B6">
      <w:pPr>
        <w:shd w:val="clear" w:color="auto" w:fill="FFFFFF"/>
        <w:spacing w:before="120" w:after="120" w:line="240" w:lineRule="auto"/>
        <w:jc w:val="both"/>
        <w:rPr>
          <w:rFonts w:ascii="Helvética" w:hAnsi="Helvética"/>
          <w:sz w:val="24"/>
          <w:szCs w:val="24"/>
          <w:lang w:val="es-ES"/>
        </w:rPr>
      </w:pPr>
      <w:r w:rsidRPr="00C64BBE">
        <w:rPr>
          <w:rFonts w:ascii="Helvética" w:hAnsi="Helvética"/>
          <w:sz w:val="24"/>
          <w:szCs w:val="24"/>
          <w:lang w:val="es-ES"/>
        </w:rPr>
        <w:t xml:space="preserve">El 13 de junio de 1893 fue nombrado obispo auxiliar de Buenos Aires y el 22 de octubre el arzobispo </w:t>
      </w:r>
      <w:proofErr w:type="spellStart"/>
      <w:r w:rsidRPr="00C64BBE">
        <w:rPr>
          <w:rFonts w:ascii="Helvética" w:hAnsi="Helvética"/>
          <w:sz w:val="24"/>
          <w:szCs w:val="24"/>
          <w:lang w:val="es-ES"/>
        </w:rPr>
        <w:t>Aneiros</w:t>
      </w:r>
      <w:proofErr w:type="spellEnd"/>
      <w:r w:rsidRPr="00C64BBE">
        <w:rPr>
          <w:rFonts w:ascii="Helvética" w:hAnsi="Helvética"/>
          <w:sz w:val="24"/>
          <w:szCs w:val="24"/>
          <w:lang w:val="es-ES"/>
        </w:rPr>
        <w:t xml:space="preserve"> lo consagró obispo.</w:t>
      </w:r>
    </w:p>
    <w:p w14:paraId="5E5CBA0C" w14:textId="77777777" w:rsidR="00DB42B6" w:rsidRPr="00C64BBE" w:rsidRDefault="00DB42B6" w:rsidP="00DB42B6">
      <w:pPr>
        <w:shd w:val="clear" w:color="auto" w:fill="FFFFFF"/>
        <w:spacing w:before="120" w:after="120" w:line="240" w:lineRule="auto"/>
        <w:jc w:val="both"/>
        <w:rPr>
          <w:rFonts w:ascii="Helvética" w:hAnsi="Helvética"/>
          <w:sz w:val="24"/>
          <w:szCs w:val="24"/>
          <w:lang w:val="es-ES"/>
        </w:rPr>
      </w:pPr>
      <w:r w:rsidRPr="00C64BBE">
        <w:rPr>
          <w:rFonts w:ascii="Helvética" w:hAnsi="Helvética"/>
          <w:sz w:val="24"/>
          <w:szCs w:val="24"/>
          <w:lang w:val="es-ES"/>
        </w:rPr>
        <w:t>El 14 de mayo de 1878 embarcó rumbo a </w:t>
      </w:r>
      <w:hyperlink r:id="rId32" w:tooltip="Bahía Blanca" w:history="1">
        <w:r w:rsidRPr="00C64BBE">
          <w:rPr>
            <w:rFonts w:ascii="Helvética" w:hAnsi="Helvética"/>
            <w:sz w:val="24"/>
            <w:szCs w:val="24"/>
            <w:lang w:val="es-ES"/>
          </w:rPr>
          <w:t>Bahía Blanca</w:t>
        </w:r>
      </w:hyperlink>
      <w:r w:rsidRPr="00C64BBE">
        <w:rPr>
          <w:rFonts w:ascii="Helvética" w:hAnsi="Helvética"/>
          <w:sz w:val="24"/>
          <w:szCs w:val="24"/>
          <w:lang w:val="es-ES"/>
        </w:rPr>
        <w:t> en el vapor Santa Rosa junto con un grupo de religiosos </w:t>
      </w:r>
      <w:hyperlink r:id="rId33" w:tooltip="Salesianos" w:history="1">
        <w:r w:rsidRPr="00C64BBE">
          <w:rPr>
            <w:rFonts w:ascii="Helvética" w:hAnsi="Helvética"/>
            <w:sz w:val="24"/>
            <w:szCs w:val="24"/>
            <w:lang w:val="es-ES"/>
          </w:rPr>
          <w:t>salesianos</w:t>
        </w:r>
      </w:hyperlink>
      <w:r w:rsidRPr="00C64BBE">
        <w:rPr>
          <w:rFonts w:ascii="Helvética" w:hAnsi="Helvética"/>
          <w:sz w:val="24"/>
          <w:szCs w:val="24"/>
          <w:lang w:val="es-ES"/>
        </w:rPr>
        <w:t>. Sin embargo, al poco de partir, encontrándose frente al Cabo Corrientes, un temporal desmanteló el navío que a duras penas consiguió regresar a puerto el 17 de ese mes.</w:t>
      </w:r>
    </w:p>
    <w:p w14:paraId="265A3A86" w14:textId="4AB9B039" w:rsidR="00DB42B6" w:rsidRDefault="00DB42B6" w:rsidP="00DB42B6">
      <w:pPr>
        <w:shd w:val="clear" w:color="auto" w:fill="FFFFFF"/>
        <w:spacing w:before="120" w:after="120" w:line="240" w:lineRule="auto"/>
        <w:jc w:val="both"/>
        <w:rPr>
          <w:rFonts w:ascii="Helvética" w:hAnsi="Helvética"/>
          <w:sz w:val="24"/>
          <w:szCs w:val="24"/>
          <w:lang w:val="es-ES"/>
        </w:rPr>
      </w:pPr>
      <w:r w:rsidRPr="00C64BBE">
        <w:rPr>
          <w:rFonts w:ascii="Helvética" w:hAnsi="Helvética"/>
          <w:sz w:val="24"/>
          <w:szCs w:val="24"/>
          <w:lang w:val="es-ES"/>
        </w:rPr>
        <w:t xml:space="preserve">Fue designado capellán general del ejército expedicionario al Río Negro, en la campaña del desierto, acompañado por los salesianos </w:t>
      </w:r>
      <w:proofErr w:type="spellStart"/>
      <w:r w:rsidRPr="00C64BBE">
        <w:rPr>
          <w:rFonts w:ascii="Helvética" w:hAnsi="Helvética"/>
          <w:sz w:val="24"/>
          <w:szCs w:val="24"/>
          <w:lang w:val="es-ES"/>
        </w:rPr>
        <w:t>Costamagna</w:t>
      </w:r>
      <w:proofErr w:type="spellEnd"/>
      <w:r w:rsidRPr="00C64BBE">
        <w:rPr>
          <w:rFonts w:ascii="Helvética" w:hAnsi="Helvética"/>
          <w:sz w:val="24"/>
          <w:szCs w:val="24"/>
          <w:lang w:val="es-ES"/>
        </w:rPr>
        <w:t xml:space="preserve"> y Botta. Una vez finalizada, Espinosa viajó con los misioneros salesianos y lazaristas por territorios inexplorados de la Patagonia. Escribió un diario donde recopiló puntualmente todas las vicisitudes de la campaña. Este diario no fue publicado hasta sesenta años después en 1939.</w:t>
      </w:r>
    </w:p>
    <w:p w14:paraId="6E83EA30" w14:textId="50AA6A93" w:rsidR="00DB42B6" w:rsidRPr="00C64BBE" w:rsidRDefault="00BE76F8" w:rsidP="00DB42B6">
      <w:pPr>
        <w:shd w:val="clear" w:color="auto" w:fill="FFFFFF"/>
        <w:spacing w:before="120" w:after="120" w:line="240" w:lineRule="auto"/>
        <w:jc w:val="both"/>
        <w:rPr>
          <w:rFonts w:ascii="Helvética" w:hAnsi="Helvética"/>
          <w:sz w:val="24"/>
          <w:szCs w:val="24"/>
          <w:lang w:val="es-ES"/>
        </w:rPr>
      </w:pPr>
      <w:r w:rsidRPr="00C64BBE">
        <w:rPr>
          <w:rFonts w:ascii="Helvética" w:hAnsi="Helvética"/>
          <w:b/>
          <w:noProof/>
          <w:sz w:val="24"/>
          <w:szCs w:val="24"/>
          <w:lang w:val="es-EC"/>
        </w:rPr>
        <w:drawing>
          <wp:anchor distT="0" distB="0" distL="114300" distR="114300" simplePos="0" relativeHeight="251658245" behindDoc="0" locked="0" layoutInCell="1" allowOverlap="1" wp14:anchorId="4AF72B62" wp14:editId="49BBE11B">
            <wp:simplePos x="0" y="0"/>
            <wp:positionH relativeFrom="margin">
              <wp:posOffset>-264160</wp:posOffset>
            </wp:positionH>
            <wp:positionV relativeFrom="margin">
              <wp:posOffset>6092190</wp:posOffset>
            </wp:positionV>
            <wp:extent cx="1075055" cy="1511935"/>
            <wp:effectExtent l="0" t="0" r="0" b="0"/>
            <wp:wrapSquare wrapText="bothSides"/>
            <wp:docPr id="12" name="Imagen 12" descr="C:\Users\P.Luis Timossi\Pictures\Ceccarel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uis Timossi\Pictures\Ceccarelli.jpeg"/>
                    <pic:cNvPicPr>
                      <a:picLocks noChangeAspect="1" noChangeArrowheads="1"/>
                    </pic:cNvPicPr>
                  </pic:nvPicPr>
                  <pic:blipFill rotWithShape="1">
                    <a:blip r:embed="rId34">
                      <a:extLst>
                        <a:ext uri="{28A0092B-C50C-407E-A947-70E740481C1C}">
                          <a14:useLocalDpi xmlns:a14="http://schemas.microsoft.com/office/drawing/2010/main" val="0"/>
                        </a:ext>
                      </a:extLst>
                    </a:blip>
                    <a:srcRect l="14726" t="4315" r="12671" b="20051"/>
                    <a:stretch/>
                  </pic:blipFill>
                  <pic:spPr bwMode="auto">
                    <a:xfrm>
                      <a:off x="0" y="0"/>
                      <a:ext cx="1075055" cy="1511935"/>
                    </a:xfrm>
                    <a:prstGeom prst="rect">
                      <a:avLst/>
                    </a:prstGeom>
                    <a:noFill/>
                    <a:ln>
                      <a:noFill/>
                    </a:ln>
                    <a:extLst>
                      <a:ext uri="{53640926-AAD7-44D8-BBD7-CCE9431645EC}">
                        <a14:shadowObscured xmlns:a14="http://schemas.microsoft.com/office/drawing/2010/main"/>
                      </a:ext>
                    </a:extLst>
                  </pic:spPr>
                </pic:pic>
              </a:graphicData>
            </a:graphic>
          </wp:anchor>
        </w:drawing>
      </w:r>
    </w:p>
    <w:p w14:paraId="55BC2687" w14:textId="77777777" w:rsidR="00DB42B6" w:rsidRDefault="00DB42B6" w:rsidP="00DB42B6">
      <w:pPr>
        <w:pStyle w:val="Prrafodelista"/>
        <w:numPr>
          <w:ilvl w:val="0"/>
          <w:numId w:val="5"/>
        </w:numPr>
        <w:spacing w:before="120" w:after="120" w:line="240" w:lineRule="auto"/>
        <w:jc w:val="both"/>
        <w:rPr>
          <w:rFonts w:ascii="Helvética" w:hAnsi="Helvética"/>
          <w:sz w:val="24"/>
          <w:szCs w:val="24"/>
          <w:lang w:val="es-EC"/>
        </w:rPr>
      </w:pPr>
      <w:r w:rsidRPr="00D35EEC">
        <w:rPr>
          <w:rFonts w:ascii="Helvética" w:hAnsi="Helvética"/>
          <w:b/>
          <w:sz w:val="24"/>
          <w:szCs w:val="24"/>
          <w:lang w:val="pt-BR"/>
        </w:rPr>
        <w:t xml:space="preserve">Mons. PEDRO CECCARELLI. </w:t>
      </w:r>
      <w:r w:rsidRPr="00002EEC">
        <w:rPr>
          <w:rFonts w:ascii="Helvética" w:hAnsi="Helvética"/>
          <w:b/>
          <w:sz w:val="24"/>
          <w:szCs w:val="24"/>
        </w:rPr>
        <w:t>Párroco</w:t>
      </w:r>
      <w:r w:rsidRPr="00D35EEC">
        <w:rPr>
          <w:rFonts w:ascii="Helvética" w:hAnsi="Helvética"/>
          <w:b/>
          <w:sz w:val="24"/>
          <w:szCs w:val="24"/>
          <w:lang w:val="pt-BR"/>
        </w:rPr>
        <w:t xml:space="preserve"> de San Nicolás</w:t>
      </w:r>
      <w:r w:rsidRPr="00D35EEC">
        <w:rPr>
          <w:rFonts w:ascii="Helvética" w:hAnsi="Helvética"/>
          <w:sz w:val="24"/>
          <w:szCs w:val="24"/>
          <w:lang w:val="pt-BR"/>
        </w:rPr>
        <w:t xml:space="preserve">. </w:t>
      </w:r>
      <w:r w:rsidRPr="00002EEC">
        <w:rPr>
          <w:rFonts w:ascii="Helvética" w:hAnsi="Helvética"/>
          <w:sz w:val="24"/>
          <w:szCs w:val="24"/>
          <w:lang w:val="es-EC"/>
        </w:rPr>
        <w:t xml:space="preserve">Nació en Módena, Italia em 1842. </w:t>
      </w:r>
      <w:r>
        <w:rPr>
          <w:rFonts w:ascii="Helvética" w:hAnsi="Helvética"/>
          <w:sz w:val="24"/>
          <w:szCs w:val="24"/>
          <w:lang w:val="es-EC"/>
        </w:rPr>
        <w:t xml:space="preserve">Tras ser ordenado, y habiendo recibido los grados de Doctor en Teología y en Derecho Canónico, emigró a Argentina en 1871 acompañando a Buenos Aires el cuerpo del arzobispo Mariano de Escalada quien había fallecido en Roma en 1871, durante el Concilio Vaticano I. Fue nombrado párroco (1873-1893) en San Nicolás de los Arroyos, una pequeña ciudad junto al río Paraná, a unos 250 kilómetros al noroeste de Buenos Aires. </w:t>
      </w:r>
    </w:p>
    <w:p w14:paraId="569A71D6" w14:textId="6CDBF3EF" w:rsidR="002E37DD" w:rsidRPr="00BE76F8" w:rsidRDefault="00DB42B6" w:rsidP="00BE76F8">
      <w:pPr>
        <w:spacing w:before="120" w:after="120" w:line="240" w:lineRule="auto"/>
        <w:jc w:val="both"/>
        <w:rPr>
          <w:rFonts w:ascii="Helvética" w:hAnsi="Helvética"/>
          <w:sz w:val="24"/>
          <w:szCs w:val="24"/>
          <w:lang w:val="es-EC"/>
        </w:rPr>
      </w:pPr>
      <w:r>
        <w:rPr>
          <w:rFonts w:ascii="Helvética" w:hAnsi="Helvética"/>
          <w:sz w:val="24"/>
          <w:szCs w:val="24"/>
          <w:lang w:val="es-EC"/>
        </w:rPr>
        <w:t>Durante su ejercicio dio origen a nuevas obras, como el hospital de San Felipe, la escuela infantil de San José, y el colegio del que los Salesianos se iban a encargar. En 1893 regresó a Roma en peregrinación. Murió en su ciudad natal de Módena ese mismo año. Don Bosco lo había conocido en Roma. (</w:t>
      </w:r>
      <w:proofErr w:type="spellStart"/>
      <w:r>
        <w:rPr>
          <w:rFonts w:ascii="Helvética" w:hAnsi="Helvética"/>
          <w:sz w:val="24"/>
          <w:szCs w:val="24"/>
          <w:lang w:val="es-EC"/>
        </w:rPr>
        <w:t>Lenti</w:t>
      </w:r>
      <w:proofErr w:type="spellEnd"/>
      <w:r>
        <w:rPr>
          <w:rFonts w:ascii="Helvética" w:hAnsi="Helvética"/>
          <w:sz w:val="24"/>
          <w:szCs w:val="24"/>
          <w:lang w:val="es-EC"/>
        </w:rPr>
        <w:t>, III, p 77).</w:t>
      </w:r>
    </w:p>
    <w:sectPr w:rsidR="002E37DD" w:rsidRPr="00BE76F8" w:rsidSect="00420DD5">
      <w:headerReference w:type="default" r:id="rId35"/>
      <w:pgSz w:w="11906" w:h="16838"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BFA3C" w14:textId="77777777" w:rsidR="00420DD5" w:rsidRDefault="00420DD5">
      <w:pPr>
        <w:spacing w:after="0" w:line="240" w:lineRule="auto"/>
      </w:pPr>
      <w:r>
        <w:separator/>
      </w:r>
    </w:p>
  </w:endnote>
  <w:endnote w:type="continuationSeparator" w:id="0">
    <w:p w14:paraId="659BBEBA" w14:textId="77777777" w:rsidR="00420DD5" w:rsidRDefault="00420DD5">
      <w:pPr>
        <w:spacing w:after="0" w:line="240" w:lineRule="auto"/>
      </w:pPr>
      <w:r>
        <w:continuationSeparator/>
      </w:r>
    </w:p>
  </w:endnote>
  <w:endnote w:type="continuationNotice" w:id="1">
    <w:p w14:paraId="36F89450" w14:textId="77777777" w:rsidR="00E5325B" w:rsidRDefault="00E532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ética">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ique Olive Roman">
    <w:panose1 w:val="020B06030202040302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06E67" w14:textId="77777777" w:rsidR="00420DD5" w:rsidRDefault="00420DD5">
      <w:pPr>
        <w:spacing w:after="0" w:line="240" w:lineRule="auto"/>
      </w:pPr>
      <w:r>
        <w:separator/>
      </w:r>
    </w:p>
  </w:footnote>
  <w:footnote w:type="continuationSeparator" w:id="0">
    <w:p w14:paraId="5F71B9EC" w14:textId="77777777" w:rsidR="00420DD5" w:rsidRDefault="00420DD5">
      <w:pPr>
        <w:spacing w:after="0" w:line="240" w:lineRule="auto"/>
      </w:pPr>
      <w:r>
        <w:continuationSeparator/>
      </w:r>
    </w:p>
  </w:footnote>
  <w:footnote w:type="continuationNotice" w:id="1">
    <w:p w14:paraId="48345080" w14:textId="77777777" w:rsidR="00E5325B" w:rsidRDefault="00E5325B">
      <w:pPr>
        <w:spacing w:after="0" w:line="240" w:lineRule="auto"/>
      </w:pPr>
    </w:p>
  </w:footnote>
  <w:footnote w:id="2">
    <w:p w14:paraId="76133BBF" w14:textId="78B9595D" w:rsidR="00420DD5" w:rsidRPr="00FE2B7B" w:rsidRDefault="00420DD5">
      <w:pPr>
        <w:pStyle w:val="Textonotapie"/>
        <w:rPr>
          <w:lang w:val="es-MX"/>
        </w:rPr>
      </w:pPr>
      <w:r>
        <w:rPr>
          <w:rStyle w:val="Refdenotaalpie"/>
        </w:rPr>
        <w:footnoteRef/>
      </w:r>
      <w:r>
        <w:t xml:space="preserve"> </w:t>
      </w:r>
      <w:r>
        <w:rPr>
          <w:lang w:val="es-MX"/>
        </w:rPr>
        <w:t>MO [1] 18.</w:t>
      </w:r>
    </w:p>
  </w:footnote>
  <w:footnote w:id="3">
    <w:p w14:paraId="62DF78BE" w14:textId="0AAF912F" w:rsidR="00420DD5" w:rsidRPr="00775E17" w:rsidRDefault="00420DD5" w:rsidP="000A39D9">
      <w:pPr>
        <w:pStyle w:val="Textonotapie"/>
        <w:jc w:val="both"/>
        <w:rPr>
          <w:lang w:val="it-IT"/>
        </w:rPr>
      </w:pPr>
      <w:r>
        <w:rPr>
          <w:rStyle w:val="Refdenotaalpie"/>
        </w:rPr>
        <w:footnoteRef/>
      </w:r>
      <w:r>
        <w:t xml:space="preserve"> </w:t>
      </w:r>
      <w:r w:rsidRPr="000A39D9">
        <w:t xml:space="preserve">BORREGO Jesús, </w:t>
      </w:r>
      <w:r w:rsidRPr="000A39D9">
        <w:rPr>
          <w:i/>
        </w:rPr>
        <w:t>Recuerdos de San Juan Bosco a los Primeros Misioneros</w:t>
      </w:r>
      <w:r w:rsidRPr="000A39D9">
        <w:t>, =</w:t>
      </w:r>
      <w:proofErr w:type="spellStart"/>
      <w:r w:rsidRPr="000A39D9">
        <w:t>Piccola</w:t>
      </w:r>
      <w:proofErr w:type="spellEnd"/>
      <w:r w:rsidRPr="000A39D9">
        <w:t xml:space="preserve"> Biblioteca </w:t>
      </w:r>
      <w:proofErr w:type="spellStart"/>
      <w:r w:rsidRPr="000A39D9">
        <w:t>dell´Istituto</w:t>
      </w:r>
      <w:proofErr w:type="spellEnd"/>
      <w:r w:rsidRPr="000A39D9">
        <w:t xml:space="preserve"> </w:t>
      </w:r>
      <w:proofErr w:type="spellStart"/>
      <w:r w:rsidRPr="000A39D9">
        <w:t>Storico</w:t>
      </w:r>
      <w:proofErr w:type="spellEnd"/>
      <w:r w:rsidRPr="000A39D9">
        <w:t xml:space="preserve"> Salesiano No.2, Ed. </w:t>
      </w:r>
      <w:r w:rsidRPr="00775E17">
        <w:rPr>
          <w:lang w:val="it-IT"/>
        </w:rPr>
        <w:t>LAS (Roma 1984) p.4, nota 6.</w:t>
      </w:r>
    </w:p>
  </w:footnote>
  <w:footnote w:id="4">
    <w:p w14:paraId="4438D985" w14:textId="2BF301AE" w:rsidR="00420DD5" w:rsidRPr="002C3051" w:rsidRDefault="00420DD5" w:rsidP="002C3051">
      <w:pPr>
        <w:pStyle w:val="Textonotapie"/>
        <w:jc w:val="both"/>
        <w:rPr>
          <w:lang w:val="es-MX"/>
        </w:rPr>
      </w:pPr>
      <w:r>
        <w:rPr>
          <w:rStyle w:val="Refdenotaalpie"/>
        </w:rPr>
        <w:footnoteRef/>
      </w:r>
      <w:r w:rsidRPr="002C3051">
        <w:rPr>
          <w:lang w:val="it-IT"/>
        </w:rPr>
        <w:t xml:space="preserve"> MOTTO Francesco [ed.], </w:t>
      </w:r>
      <w:r w:rsidRPr="002C3051">
        <w:rPr>
          <w:i/>
          <w:lang w:val="it-IT"/>
        </w:rPr>
        <w:t>Giovanni Bosco. Epistolario. Volume IV (1873-1875)</w:t>
      </w:r>
      <w:r w:rsidRPr="002C3051">
        <w:rPr>
          <w:lang w:val="it-IT"/>
        </w:rPr>
        <w:t xml:space="preserve">, =Fonti. Serie prima No.11, Ed. </w:t>
      </w:r>
      <w:r w:rsidRPr="00E73DD7">
        <w:rPr>
          <w:lang w:val="es-EC"/>
        </w:rPr>
        <w:t>LAS (Roma 2003) p.374-375. Carta no. 2049.</w:t>
      </w:r>
    </w:p>
  </w:footnote>
  <w:footnote w:id="5">
    <w:p w14:paraId="0326DA52" w14:textId="4BF10D75" w:rsidR="00420DD5" w:rsidRPr="000E51A2" w:rsidRDefault="00420DD5" w:rsidP="000E51A2">
      <w:pPr>
        <w:pStyle w:val="Textonotapie"/>
        <w:rPr>
          <w:lang w:val="es-MX"/>
        </w:rPr>
      </w:pPr>
      <w:r>
        <w:rPr>
          <w:rStyle w:val="Refdenotaalpie"/>
        </w:rPr>
        <w:footnoteRef/>
      </w:r>
      <w:r>
        <w:t xml:space="preserve"> ID., </w:t>
      </w:r>
      <w:r>
        <w:rPr>
          <w:i/>
        </w:rPr>
        <w:t>Epistolario II</w:t>
      </w:r>
      <w:r>
        <w:t xml:space="preserve">, p. 451. Carta No. 1281. Cfr. también en: </w:t>
      </w:r>
      <w:proofErr w:type="spellStart"/>
      <w:r>
        <w:t>MBe</w:t>
      </w:r>
      <w:proofErr w:type="spellEnd"/>
      <w:r>
        <w:t xml:space="preserve"> 11, 128-129.</w:t>
      </w:r>
    </w:p>
  </w:footnote>
  <w:footnote w:id="6">
    <w:p w14:paraId="3E2E44D6" w14:textId="1ABE481B" w:rsidR="00420DD5" w:rsidRPr="000E51A2" w:rsidRDefault="00420DD5">
      <w:pPr>
        <w:pStyle w:val="Textonotapie"/>
        <w:rPr>
          <w:lang w:val="es-MX"/>
        </w:rPr>
      </w:pPr>
      <w:r>
        <w:rPr>
          <w:rStyle w:val="Refdenotaalpie"/>
        </w:rPr>
        <w:footnoteRef/>
      </w:r>
      <w:r>
        <w:t xml:space="preserve"> </w:t>
      </w:r>
      <w:r w:rsidRPr="00A87BF5">
        <w:t xml:space="preserve">GONZALEZ Ángel Martín </w:t>
      </w:r>
      <w:proofErr w:type="spellStart"/>
      <w:r w:rsidRPr="00A87BF5">
        <w:t>sdb</w:t>
      </w:r>
      <w:proofErr w:type="spellEnd"/>
      <w:r w:rsidRPr="00A87BF5">
        <w:t xml:space="preserve">, </w:t>
      </w:r>
      <w:r w:rsidRPr="00DB5D33">
        <w:rPr>
          <w:i/>
        </w:rPr>
        <w:t>Origen de las Misiones Salesianas. La Evangelización de las gentes según el pensamiento de San Juan Bosco. Estudio Histórico con aportación de documentos inéditos</w:t>
      </w:r>
      <w:r w:rsidRPr="00A87BF5">
        <w:t>, =Histórica, No. 5, Ed. Instituto Teológico Salesiano (Guatemala 1978)</w:t>
      </w:r>
      <w:r>
        <w:t xml:space="preserve"> p.107.</w:t>
      </w:r>
    </w:p>
  </w:footnote>
  <w:footnote w:id="7">
    <w:p w14:paraId="6D9E78B0" w14:textId="53B20036" w:rsidR="00420DD5" w:rsidRPr="00610963" w:rsidRDefault="00420DD5">
      <w:pPr>
        <w:pStyle w:val="Textonotapie"/>
        <w:rPr>
          <w:lang w:val="es-MX"/>
        </w:rPr>
      </w:pPr>
      <w:r>
        <w:rPr>
          <w:rStyle w:val="Refdenotaalpie"/>
        </w:rPr>
        <w:footnoteRef/>
      </w:r>
      <w:r>
        <w:t xml:space="preserve"> </w:t>
      </w:r>
      <w:proofErr w:type="spellStart"/>
      <w:r>
        <w:rPr>
          <w:lang w:val="es-MX"/>
        </w:rPr>
        <w:t>MBe</w:t>
      </w:r>
      <w:proofErr w:type="spellEnd"/>
      <w:r>
        <w:rPr>
          <w:lang w:val="es-MX"/>
        </w:rPr>
        <w:t xml:space="preserve"> 11,318.</w:t>
      </w:r>
    </w:p>
  </w:footnote>
  <w:footnote w:id="8">
    <w:p w14:paraId="442AB79F" w14:textId="255695C5" w:rsidR="00420DD5" w:rsidRPr="00DB42B6" w:rsidRDefault="00420DD5" w:rsidP="00DB42B6">
      <w:pPr>
        <w:pStyle w:val="Textonotapie"/>
        <w:jc w:val="both"/>
      </w:pPr>
      <w:r>
        <w:rPr>
          <w:rStyle w:val="Refdenotaalpie"/>
        </w:rPr>
        <w:footnoteRef/>
      </w:r>
      <w:r>
        <w:t xml:space="preserve"> </w:t>
      </w:r>
      <w:r w:rsidRPr="00DB42B6">
        <w:t xml:space="preserve">Juan Bautista </w:t>
      </w:r>
      <w:proofErr w:type="spellStart"/>
      <w:r w:rsidRPr="00DB42B6">
        <w:t>Gazzolo</w:t>
      </w:r>
      <w:proofErr w:type="spellEnd"/>
      <w:r w:rsidRPr="00DB42B6">
        <w:t xml:space="preserve"> era cónsul argentino en Savona, Italia, y desde 1870 había entrado en relación con Don Bosco para conseguir el envío de salesianos a Buenos Aires. N. del A.</w:t>
      </w:r>
    </w:p>
  </w:footnote>
  <w:footnote w:id="9">
    <w:p w14:paraId="028F5B55" w14:textId="36B34E9D" w:rsidR="00420DD5" w:rsidRPr="00E73DD7" w:rsidRDefault="00420DD5">
      <w:pPr>
        <w:pStyle w:val="Textonotapie"/>
        <w:rPr>
          <w:lang w:val="it-IT"/>
        </w:rPr>
      </w:pPr>
      <w:r>
        <w:rPr>
          <w:rStyle w:val="Refdenotaalpie"/>
        </w:rPr>
        <w:footnoteRef/>
      </w:r>
      <w:r>
        <w:t xml:space="preserve"> </w:t>
      </w:r>
      <w:r>
        <w:rPr>
          <w:lang w:val="es-MX"/>
        </w:rPr>
        <w:t xml:space="preserve">GONZÁLEZ A., </w:t>
      </w:r>
      <w:r>
        <w:rPr>
          <w:i/>
          <w:lang w:val="es-MX"/>
        </w:rPr>
        <w:t>Origen de…</w:t>
      </w:r>
      <w:proofErr w:type="spellStart"/>
      <w:r>
        <w:rPr>
          <w:i/>
          <w:lang w:val="es-MX"/>
        </w:rPr>
        <w:t>o.c</w:t>
      </w:r>
      <w:proofErr w:type="spellEnd"/>
      <w:r>
        <w:rPr>
          <w:i/>
          <w:lang w:val="es-MX"/>
        </w:rPr>
        <w:t>.</w:t>
      </w:r>
      <w:r>
        <w:rPr>
          <w:lang w:val="es-MX"/>
        </w:rPr>
        <w:t xml:space="preserve">, p.110-111. </w:t>
      </w:r>
      <w:r w:rsidRPr="00E73DD7">
        <w:rPr>
          <w:lang w:val="it-IT"/>
        </w:rPr>
        <w:t>Cfr. también MBe 10,1193.</w:t>
      </w:r>
    </w:p>
  </w:footnote>
  <w:footnote w:id="10">
    <w:p w14:paraId="6974A469" w14:textId="5B12D5FD" w:rsidR="00420DD5" w:rsidRPr="00E73DD7" w:rsidRDefault="00420DD5" w:rsidP="00043341">
      <w:pPr>
        <w:pStyle w:val="Textonotapie"/>
        <w:jc w:val="both"/>
        <w:rPr>
          <w:lang w:val="es-EC"/>
        </w:rPr>
      </w:pPr>
      <w:r>
        <w:rPr>
          <w:rStyle w:val="Refdenotaalpie"/>
        </w:rPr>
        <w:footnoteRef/>
      </w:r>
      <w:r w:rsidRPr="00043341">
        <w:rPr>
          <w:lang w:val="it-IT"/>
        </w:rPr>
        <w:t xml:space="preserve"> </w:t>
      </w:r>
      <w:r w:rsidRPr="00151D97">
        <w:rPr>
          <w:lang w:val="it-IT"/>
        </w:rPr>
        <w:t>CERIA E</w:t>
      </w:r>
      <w:r>
        <w:rPr>
          <w:lang w:val="it-IT"/>
        </w:rPr>
        <w:t>ugenio [ed.]</w:t>
      </w:r>
      <w:r w:rsidRPr="00151D97">
        <w:rPr>
          <w:lang w:val="it-IT"/>
        </w:rPr>
        <w:t xml:space="preserve">, </w:t>
      </w:r>
      <w:r w:rsidRPr="00151D97">
        <w:rPr>
          <w:i/>
          <w:lang w:val="it-IT"/>
        </w:rPr>
        <w:t>Epistolario</w:t>
      </w:r>
      <w:r>
        <w:rPr>
          <w:i/>
          <w:lang w:val="it-IT"/>
        </w:rPr>
        <w:t xml:space="preserve"> di San Giovanni Bosco. Volume II. Dal 1869 al 1875</w:t>
      </w:r>
      <w:r w:rsidRPr="00151D97">
        <w:rPr>
          <w:lang w:val="it-IT"/>
        </w:rPr>
        <w:t xml:space="preserve">, </w:t>
      </w:r>
      <w:r>
        <w:rPr>
          <w:lang w:val="it-IT"/>
        </w:rPr>
        <w:t>Edizione Extracommerciale SEI (Torino 1956)</w:t>
      </w:r>
      <w:r w:rsidRPr="00043341">
        <w:rPr>
          <w:lang w:val="it-IT"/>
        </w:rPr>
        <w:t xml:space="preserve"> p.488-490. </w:t>
      </w:r>
      <w:r w:rsidRPr="00E73DD7">
        <w:rPr>
          <w:lang w:val="es-EC"/>
        </w:rPr>
        <w:t>Carta no. 1331.</w:t>
      </w:r>
    </w:p>
  </w:footnote>
  <w:footnote w:id="11">
    <w:p w14:paraId="6F3CA5B3" w14:textId="47D13DDB" w:rsidR="00420DD5" w:rsidRPr="00CB74E6" w:rsidRDefault="00420DD5">
      <w:pPr>
        <w:pStyle w:val="Textonotapie"/>
        <w:rPr>
          <w:lang w:val="es-MX"/>
        </w:rPr>
      </w:pPr>
      <w:r>
        <w:rPr>
          <w:rStyle w:val="Refdenotaalpie"/>
        </w:rPr>
        <w:footnoteRef/>
      </w:r>
      <w:r>
        <w:t xml:space="preserve"> </w:t>
      </w:r>
      <w:r>
        <w:rPr>
          <w:lang w:val="es-MX"/>
        </w:rPr>
        <w:t xml:space="preserve">GONZÁLEZ A., </w:t>
      </w:r>
      <w:r>
        <w:rPr>
          <w:i/>
          <w:lang w:val="es-MX"/>
        </w:rPr>
        <w:t>Origen de…</w:t>
      </w:r>
      <w:proofErr w:type="spellStart"/>
      <w:r>
        <w:rPr>
          <w:i/>
          <w:lang w:val="es-MX"/>
        </w:rPr>
        <w:t>o.c</w:t>
      </w:r>
      <w:proofErr w:type="spellEnd"/>
      <w:r>
        <w:rPr>
          <w:i/>
          <w:lang w:val="es-MX"/>
        </w:rPr>
        <w:t>.</w:t>
      </w:r>
      <w:r>
        <w:rPr>
          <w:lang w:val="es-MX"/>
        </w:rPr>
        <w:t>, p.112.</w:t>
      </w:r>
    </w:p>
  </w:footnote>
  <w:footnote w:id="12">
    <w:p w14:paraId="520CCB01" w14:textId="4DD6D16F" w:rsidR="00420DD5" w:rsidRPr="00CB74E6" w:rsidRDefault="00420DD5">
      <w:pPr>
        <w:pStyle w:val="Textonotapie"/>
        <w:rPr>
          <w:lang w:val="es-MX"/>
        </w:rPr>
      </w:pPr>
      <w:r>
        <w:rPr>
          <w:rStyle w:val="Refdenotaalpie"/>
        </w:rPr>
        <w:footnoteRef/>
      </w:r>
      <w:r>
        <w:t xml:space="preserve"> </w:t>
      </w:r>
      <w:r>
        <w:rPr>
          <w:i/>
          <w:lang w:val="es-MX"/>
        </w:rPr>
        <w:t>Ibid.</w:t>
      </w:r>
      <w:r>
        <w:rPr>
          <w:lang w:val="es-MX"/>
        </w:rPr>
        <w:t>, p.113.</w:t>
      </w:r>
    </w:p>
  </w:footnote>
  <w:footnote w:id="13">
    <w:p w14:paraId="44657891" w14:textId="5D2D2C02" w:rsidR="00420DD5" w:rsidRPr="00175CC9" w:rsidRDefault="00420DD5">
      <w:pPr>
        <w:pStyle w:val="Textonotapie"/>
        <w:rPr>
          <w:lang w:val="es-MX"/>
        </w:rPr>
      </w:pPr>
      <w:r>
        <w:rPr>
          <w:rStyle w:val="Refdenotaalpie"/>
        </w:rPr>
        <w:footnoteRef/>
      </w:r>
      <w:r>
        <w:t xml:space="preserve"> </w:t>
      </w:r>
      <w:r>
        <w:rPr>
          <w:i/>
          <w:lang w:val="es-MX"/>
        </w:rPr>
        <w:t>Ibid.</w:t>
      </w:r>
      <w:r>
        <w:rPr>
          <w:lang w:val="es-MX"/>
        </w:rPr>
        <w:t>, p.127-128.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8521B" w14:textId="77777777" w:rsidR="00420DD5" w:rsidRDefault="00420DD5">
    <w:pPr>
      <w:pStyle w:val="Encabezado"/>
    </w:pPr>
    <w:r>
      <w:rPr>
        <w:noProof/>
      </w:rPr>
      <w:drawing>
        <wp:anchor distT="0" distB="0" distL="114300" distR="114300" simplePos="0" relativeHeight="251658240" behindDoc="0" locked="0" layoutInCell="1" allowOverlap="1" wp14:anchorId="1F949A95" wp14:editId="22FB0419">
          <wp:simplePos x="0" y="0"/>
          <wp:positionH relativeFrom="margin">
            <wp:align>right</wp:align>
          </wp:positionH>
          <wp:positionV relativeFrom="margin">
            <wp:posOffset>-682388</wp:posOffset>
          </wp:positionV>
          <wp:extent cx="1202690" cy="426720"/>
          <wp:effectExtent l="0" t="0" r="0" b="0"/>
          <wp:wrapSquare wrapText="bothSides"/>
          <wp:docPr id="1" name="Imagen 4" descr="Salesianos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lesianos Ecuad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690" cy="426720"/>
                  </a:xfrm>
                  <a:prstGeom prst="rect">
                    <a:avLst/>
                  </a:prstGeom>
                  <a:noFill/>
                  <a:ln>
                    <a:noFill/>
                  </a:ln>
                </pic:spPr>
              </pic:pic>
            </a:graphicData>
          </a:graphic>
        </wp:anchor>
      </w:drawing>
    </w:r>
    <w:r>
      <w:rPr>
        <w:noProof/>
      </w:rPr>
      <w:drawing>
        <wp:inline distT="0" distB="0" distL="0" distR="0" wp14:anchorId="12D8EEE1" wp14:editId="2750DF45">
          <wp:extent cx="1030406" cy="728137"/>
          <wp:effectExtent l="0" t="0" r="0" b="0"/>
          <wp:docPr id="4" name="Imagen 3">
            <a:extLst xmlns:a="http://schemas.openxmlformats.org/drawingml/2006/main">
              <a:ext uri="{FF2B5EF4-FFF2-40B4-BE49-F238E27FC236}">
                <a16:creationId xmlns:a16="http://schemas.microsoft.com/office/drawing/2014/main" id="{E3ABBAD6-F396-489B-B15F-A9B363C6B6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3ABBAD6-F396-489B-B15F-A9B363C6B610}"/>
                      </a:ext>
                    </a:extLst>
                  </pic:cNvPr>
                  <pic:cNvPicPr>
                    <a:picLocks noChangeAspect="1"/>
                  </pic:cNvPicPr>
                </pic:nvPicPr>
                <pic:blipFill>
                  <a:blip r:embed="rId2"/>
                  <a:stretch>
                    <a:fillRect/>
                  </a:stretch>
                </pic:blipFill>
                <pic:spPr>
                  <a:xfrm>
                    <a:off x="0" y="0"/>
                    <a:ext cx="1033384" cy="730241"/>
                  </a:xfrm>
                  <a:prstGeom prst="rect">
                    <a:avLst/>
                  </a:prstGeom>
                </pic:spPr>
              </pic:pic>
            </a:graphicData>
          </a:graphic>
        </wp:inline>
      </w:drawing>
    </w:r>
    <w:r w:rsidRPr="00410C34">
      <w:rPr>
        <w:noProof/>
      </w:rPr>
      <w:t xml:space="preserve"> </w:t>
    </w:r>
  </w:p>
  <w:p w14:paraId="3B129845" w14:textId="77777777" w:rsidR="00420DD5" w:rsidRDefault="00420DD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B2781"/>
    <w:multiLevelType w:val="hybridMultilevel"/>
    <w:tmpl w:val="52A4BD0E"/>
    <w:lvl w:ilvl="0" w:tplc="321E14E8">
      <w:numFmt w:val="bullet"/>
      <w:lvlText w:val="-"/>
      <w:lvlJc w:val="left"/>
      <w:pPr>
        <w:ind w:left="720" w:hanging="360"/>
      </w:pPr>
      <w:rPr>
        <w:rFonts w:ascii="Helvética" w:eastAsiaTheme="minorHAnsi" w:hAnsi="Helvética" w:cstheme="minorHAns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2FB6C61"/>
    <w:multiLevelType w:val="hybridMultilevel"/>
    <w:tmpl w:val="FF46C2CC"/>
    <w:lvl w:ilvl="0" w:tplc="0409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 w15:restartNumberingAfterBreak="0">
    <w:nsid w:val="192D1B6E"/>
    <w:multiLevelType w:val="hybridMultilevel"/>
    <w:tmpl w:val="BB22876E"/>
    <w:lvl w:ilvl="0" w:tplc="3B14C352">
      <w:start w:val="1"/>
      <w:numFmt w:val="decimal"/>
      <w:lvlText w:val="%1."/>
      <w:lvlJc w:val="left"/>
      <w:pPr>
        <w:ind w:left="1416" w:hanging="708"/>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 w15:restartNumberingAfterBreak="0">
    <w:nsid w:val="575478D4"/>
    <w:multiLevelType w:val="hybridMultilevel"/>
    <w:tmpl w:val="2CFC4EEC"/>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 w15:restartNumberingAfterBreak="0">
    <w:nsid w:val="591D7F58"/>
    <w:multiLevelType w:val="hybridMultilevel"/>
    <w:tmpl w:val="32CE8E3A"/>
    <w:lvl w:ilvl="0" w:tplc="04090019">
      <w:start w:val="1"/>
      <w:numFmt w:val="lowerLetter"/>
      <w:lvlText w:val="%1."/>
      <w:lvlJc w:val="left"/>
      <w:pPr>
        <w:ind w:left="1117" w:hanging="360"/>
      </w:pPr>
    </w:lvl>
    <w:lvl w:ilvl="1" w:tplc="300A0019" w:tentative="1">
      <w:start w:val="1"/>
      <w:numFmt w:val="lowerLetter"/>
      <w:lvlText w:val="%2."/>
      <w:lvlJc w:val="left"/>
      <w:pPr>
        <w:ind w:left="1837" w:hanging="360"/>
      </w:pPr>
    </w:lvl>
    <w:lvl w:ilvl="2" w:tplc="300A001B" w:tentative="1">
      <w:start w:val="1"/>
      <w:numFmt w:val="lowerRoman"/>
      <w:lvlText w:val="%3."/>
      <w:lvlJc w:val="right"/>
      <w:pPr>
        <w:ind w:left="2557" w:hanging="180"/>
      </w:pPr>
    </w:lvl>
    <w:lvl w:ilvl="3" w:tplc="300A000F" w:tentative="1">
      <w:start w:val="1"/>
      <w:numFmt w:val="decimal"/>
      <w:lvlText w:val="%4."/>
      <w:lvlJc w:val="left"/>
      <w:pPr>
        <w:ind w:left="3277" w:hanging="360"/>
      </w:pPr>
    </w:lvl>
    <w:lvl w:ilvl="4" w:tplc="300A0019" w:tentative="1">
      <w:start w:val="1"/>
      <w:numFmt w:val="lowerLetter"/>
      <w:lvlText w:val="%5."/>
      <w:lvlJc w:val="left"/>
      <w:pPr>
        <w:ind w:left="3997" w:hanging="360"/>
      </w:pPr>
    </w:lvl>
    <w:lvl w:ilvl="5" w:tplc="300A001B" w:tentative="1">
      <w:start w:val="1"/>
      <w:numFmt w:val="lowerRoman"/>
      <w:lvlText w:val="%6."/>
      <w:lvlJc w:val="right"/>
      <w:pPr>
        <w:ind w:left="4717" w:hanging="180"/>
      </w:pPr>
    </w:lvl>
    <w:lvl w:ilvl="6" w:tplc="300A000F" w:tentative="1">
      <w:start w:val="1"/>
      <w:numFmt w:val="decimal"/>
      <w:lvlText w:val="%7."/>
      <w:lvlJc w:val="left"/>
      <w:pPr>
        <w:ind w:left="5437" w:hanging="360"/>
      </w:pPr>
    </w:lvl>
    <w:lvl w:ilvl="7" w:tplc="300A0019" w:tentative="1">
      <w:start w:val="1"/>
      <w:numFmt w:val="lowerLetter"/>
      <w:lvlText w:val="%8."/>
      <w:lvlJc w:val="left"/>
      <w:pPr>
        <w:ind w:left="6157" w:hanging="360"/>
      </w:pPr>
    </w:lvl>
    <w:lvl w:ilvl="8" w:tplc="300A001B" w:tentative="1">
      <w:start w:val="1"/>
      <w:numFmt w:val="lowerRoman"/>
      <w:lvlText w:val="%9."/>
      <w:lvlJc w:val="right"/>
      <w:pPr>
        <w:ind w:left="6877"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463"/>
    <w:rsid w:val="00016DD9"/>
    <w:rsid w:val="00043341"/>
    <w:rsid w:val="00095208"/>
    <w:rsid w:val="000A39D9"/>
    <w:rsid w:val="000E51A2"/>
    <w:rsid w:val="0013578F"/>
    <w:rsid w:val="00175CC9"/>
    <w:rsid w:val="002C3051"/>
    <w:rsid w:val="002E37DD"/>
    <w:rsid w:val="003A3463"/>
    <w:rsid w:val="003B7511"/>
    <w:rsid w:val="00420DD5"/>
    <w:rsid w:val="0052347E"/>
    <w:rsid w:val="0060182E"/>
    <w:rsid w:val="00610963"/>
    <w:rsid w:val="00642300"/>
    <w:rsid w:val="006B2261"/>
    <w:rsid w:val="00751066"/>
    <w:rsid w:val="00775E17"/>
    <w:rsid w:val="00895E5D"/>
    <w:rsid w:val="008C7A63"/>
    <w:rsid w:val="00914DE5"/>
    <w:rsid w:val="009F2129"/>
    <w:rsid w:val="00AD7906"/>
    <w:rsid w:val="00B1195E"/>
    <w:rsid w:val="00BB253D"/>
    <w:rsid w:val="00BE76F8"/>
    <w:rsid w:val="00C90F36"/>
    <w:rsid w:val="00CB74E6"/>
    <w:rsid w:val="00CB7D29"/>
    <w:rsid w:val="00CC5CB6"/>
    <w:rsid w:val="00D21F42"/>
    <w:rsid w:val="00DB42B6"/>
    <w:rsid w:val="00DC2064"/>
    <w:rsid w:val="00E5325B"/>
    <w:rsid w:val="00E73DD7"/>
    <w:rsid w:val="00F86263"/>
    <w:rsid w:val="00FE2B7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D3AE6"/>
  <w15:chartTrackingRefBased/>
  <w15:docId w15:val="{8C8AE538-625F-4FA1-894B-576A32C31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aiandra GD" w:eastAsiaTheme="minorHAnsi" w:hAnsi="Maiandra GD" w:cstheme="minorBidi"/>
        <w:sz w:val="28"/>
        <w:szCs w:val="22"/>
        <w:lang w:val="es-EC" w:eastAsia="en-US"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3463"/>
    <w:pPr>
      <w:jc w:val="left"/>
    </w:pPr>
    <w:rPr>
      <w:rFonts w:asciiTheme="minorHAnsi" w:hAnsiTheme="minorHAnsi"/>
      <w:sz w:val="22"/>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A3463"/>
    <w:pPr>
      <w:ind w:left="720"/>
      <w:contextualSpacing/>
    </w:pPr>
  </w:style>
  <w:style w:type="character" w:styleId="Textoennegrita">
    <w:name w:val="Strong"/>
    <w:basedOn w:val="Fuentedeprrafopredeter"/>
    <w:uiPriority w:val="22"/>
    <w:qFormat/>
    <w:rsid w:val="003A3463"/>
    <w:rPr>
      <w:b/>
      <w:bCs/>
    </w:rPr>
  </w:style>
  <w:style w:type="paragraph" w:styleId="Encabezado">
    <w:name w:val="header"/>
    <w:basedOn w:val="Normal"/>
    <w:link w:val="EncabezadoCar"/>
    <w:uiPriority w:val="99"/>
    <w:unhideWhenUsed/>
    <w:rsid w:val="003A34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3463"/>
    <w:rPr>
      <w:rFonts w:asciiTheme="minorHAnsi" w:hAnsiTheme="minorHAnsi"/>
      <w:sz w:val="22"/>
      <w:lang w:val="es-419"/>
    </w:rPr>
  </w:style>
  <w:style w:type="paragraph" w:styleId="Textonotapie">
    <w:name w:val="footnote text"/>
    <w:basedOn w:val="Normal"/>
    <w:link w:val="TextonotapieCar"/>
    <w:uiPriority w:val="99"/>
    <w:semiHidden/>
    <w:unhideWhenUsed/>
    <w:rsid w:val="00FE2B7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E2B7B"/>
    <w:rPr>
      <w:rFonts w:asciiTheme="minorHAnsi" w:hAnsiTheme="minorHAnsi"/>
      <w:sz w:val="20"/>
      <w:szCs w:val="20"/>
      <w:lang w:val="es-419"/>
    </w:rPr>
  </w:style>
  <w:style w:type="character" w:styleId="Refdenotaalpie">
    <w:name w:val="footnote reference"/>
    <w:basedOn w:val="Fuentedeprrafopredeter"/>
    <w:uiPriority w:val="99"/>
    <w:semiHidden/>
    <w:unhideWhenUsed/>
    <w:rsid w:val="00FE2B7B"/>
    <w:rPr>
      <w:vertAlign w:val="superscript"/>
    </w:rPr>
  </w:style>
  <w:style w:type="table" w:styleId="Tablaconcuadrcula">
    <w:name w:val="Table Grid"/>
    <w:basedOn w:val="Tablanormal"/>
    <w:uiPriority w:val="39"/>
    <w:rsid w:val="00E73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B42B6"/>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Piedepgina">
    <w:name w:val="footer"/>
    <w:basedOn w:val="Normal"/>
    <w:link w:val="PiedepginaCar"/>
    <w:uiPriority w:val="99"/>
    <w:semiHidden/>
    <w:unhideWhenUsed/>
    <w:rsid w:val="00E532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E5325B"/>
    <w:rPr>
      <w:rFonts w:asciiTheme="minorHAnsi" w:hAnsiTheme="minorHAnsi"/>
      <w:sz w:val="22"/>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facebook.com/salesianosperu?__cft__%5b0%5d=AZUxFj6k6T_XhxDyRsQQF84jzwBUvQPYk0C6bxB9rgvacANP94nXKqwHSyyVHhSpJrFR1BiRT9GNFNCKVt8VKoNUeT-wanXL7xsal0LnjJLVIqkZmMjlZ9X1s8X3z7-ePKEXjsPBe6V5frk36wZ55moJuzL86oT0SEM9IzFdHYviUVL1pWcXH3cbU2WBe2hnC_E&amp;__tn__=-%5dK-y-R" TargetMode="External"/><Relationship Id="rId26" Type="http://schemas.openxmlformats.org/officeDocument/2006/relationships/hyperlink" Target="https://es.wikipedia.org/wiki/Salesiano" TargetMode="External"/><Relationship Id="rId21" Type="http://schemas.openxmlformats.org/officeDocument/2006/relationships/hyperlink" Target="https://es.wikipedia.org/wiki/Buenos_Aires" TargetMode="External"/><Relationship Id="rId34"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es.wikipedia.org/wiki/Patagonia" TargetMode="External"/><Relationship Id="rId33" Type="http://schemas.openxmlformats.org/officeDocument/2006/relationships/hyperlink" Target="https://es.wikipedia.org/wiki/Salesianos"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yperlink" Target="https://es.wikipedia.org/wiki/Argentin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s.wikipedia.org/wiki/Provincia_de_La_Pampa" TargetMode="External"/><Relationship Id="rId32" Type="http://schemas.openxmlformats.org/officeDocument/2006/relationships/hyperlink" Target="https://es.wikipedia.org/wiki/Bah%C3%ADa_Blanca"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es.wikipedia.org/wiki/Mapuche" TargetMode="External"/><Relationship Id="rId28" Type="http://schemas.openxmlformats.org/officeDocument/2006/relationships/hyperlink" Target="https://es.wikipedia.org/wiki/Buenos_Aire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acebook.com/salesianosperu?__cft__%5b0%5d=AZUxFj6k6T_XhxDyRsQQF84jzwBUvQPYk0C6bxB9rgvacANP94nXKqwHSyyVHhSpJrFR1BiRT9GNFNCKVt8VKoNUeT-wanXL7xsal0LnjJLVIqkZmMjlZ9X1s8X3z7-ePKEXjsPBe6V5frk36wZ55moJuzL86oT0SEM9IzFdHYviUVL1pWcXH3cbU2WBe2hnC_E&amp;__tn__=-%5dK-y-R" TargetMode="External"/><Relationship Id="rId31" Type="http://schemas.openxmlformats.org/officeDocument/2006/relationships/hyperlink" Target="https://es.wikipedia.org/wiki/Arquidi%C3%B3cesis_de_Buenos_Air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es.wikipedia.org/wiki/P%C3%ADo_IX" TargetMode="External"/><Relationship Id="rId27" Type="http://schemas.openxmlformats.org/officeDocument/2006/relationships/image" Target="media/image9.png"/><Relationship Id="rId30" Type="http://schemas.openxmlformats.org/officeDocument/2006/relationships/hyperlink" Target="https://es.wikipedia.org/wiki/Arzobispado_de_Buenos_Aires"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5CAFAB002557143B7667A6607D25D5B" ma:contentTypeVersion="16" ma:contentTypeDescription="Crear nuevo documento." ma:contentTypeScope="" ma:versionID="e68ecfd2d2cef3f7ff19129e1a285569">
  <xsd:schema xmlns:xsd="http://www.w3.org/2001/XMLSchema" xmlns:xs="http://www.w3.org/2001/XMLSchema" xmlns:p="http://schemas.microsoft.com/office/2006/metadata/properties" xmlns:ns3="e83cf416-3d76-479b-bd3f-3f8d5c40dfbc" xmlns:ns4="85f8f797-fbd9-4f44-878b-3a2d4089c333" targetNamespace="http://schemas.microsoft.com/office/2006/metadata/properties" ma:root="true" ma:fieldsID="54881db2f6de5b6e976dd5fa3a566ee0" ns3:_="" ns4:_="">
    <xsd:import namespace="e83cf416-3d76-479b-bd3f-3f8d5c40dfbc"/>
    <xsd:import namespace="85f8f797-fbd9-4f44-878b-3a2d4089c33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3cf416-3d76-479b-bd3f-3f8d5c40dfbc"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8f797-fbd9-4f44-878b-3a2d4089c3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85f8f797-fbd9-4f44-878b-3a2d4089c33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F67ED-0414-4ED2-95E3-308A6FF3E2A5}">
  <ds:schemaRefs>
    <ds:schemaRef ds:uri="http://schemas.microsoft.com/sharepoint/v3/contenttype/forms"/>
  </ds:schemaRefs>
</ds:datastoreItem>
</file>

<file path=customXml/itemProps2.xml><?xml version="1.0" encoding="utf-8"?>
<ds:datastoreItem xmlns:ds="http://schemas.openxmlformats.org/officeDocument/2006/customXml" ds:itemID="{81CFAFF2-7A4F-4A1B-A83E-8B21EF2D6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3cf416-3d76-479b-bd3f-3f8d5c40dfbc"/>
    <ds:schemaRef ds:uri="85f8f797-fbd9-4f44-878b-3a2d4089c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834C5A-97CB-4866-8F8C-2BA306E71A87}">
  <ds:schemaRefs>
    <ds:schemaRef ds:uri="http://purl.org/dc/terms/"/>
    <ds:schemaRef ds:uri="e83cf416-3d76-479b-bd3f-3f8d5c40dfbc"/>
    <ds:schemaRef ds:uri="http://schemas.microsoft.com/office/infopath/2007/PartnerControls"/>
    <ds:schemaRef ds:uri="http://www.w3.org/XML/1998/namespace"/>
    <ds:schemaRef ds:uri="http://purl.org/dc/dcmitype/"/>
    <ds:schemaRef ds:uri="http://schemas.microsoft.com/office/2006/documentManagement/types"/>
    <ds:schemaRef ds:uri="85f8f797-fbd9-4f44-878b-3a2d4089c333"/>
    <ds:schemaRef ds:uri="http://schemas.microsoft.com/office/2006/metadata/properties"/>
    <ds:schemaRef ds:uri="http://purl.org/dc/elements/1.1/"/>
    <ds:schemaRef ds:uri="http://schemas.openxmlformats.org/package/2006/metadata/core-properties"/>
  </ds:schemaRefs>
</ds:datastoreItem>
</file>

<file path=customXml/itemProps4.xml><?xml version="1.0" encoding="utf-8"?>
<ds:datastoreItem xmlns:ds="http://schemas.openxmlformats.org/officeDocument/2006/customXml" ds:itemID="{3F9DBBCE-1015-47F4-BB40-F0EB05181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7</Pages>
  <Words>2804</Words>
  <Characters>15424</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Miguel Toriz</dc:creator>
  <cp:keywords/>
  <dc:description/>
  <cp:lastModifiedBy>P. Miguel Toriz</cp:lastModifiedBy>
  <cp:revision>19</cp:revision>
  <dcterms:created xsi:type="dcterms:W3CDTF">2024-12-06T17:16:00Z</dcterms:created>
  <dcterms:modified xsi:type="dcterms:W3CDTF">2025-01-23T22:18:00Z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0x010100F5CAFAB002557143B7667A6607D25D5B</vt:lpwstr>
  </property>
</Properties>
</file>